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54B9C" w14:textId="77777777" w:rsidR="00B425A8" w:rsidRDefault="00B425A8"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p>
    <w:p w14:paraId="267BDBE4" w14:textId="13CECEEE"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ПРИЛОЖЕНИЕ № 2</w:t>
      </w:r>
    </w:p>
    <w:p w14:paraId="78AF844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к Постановлению Правительства </w:t>
      </w:r>
    </w:p>
    <w:p w14:paraId="0073934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Приднестровской Молдавской </w:t>
      </w:r>
    </w:p>
    <w:p w14:paraId="6CE6F19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Республики </w:t>
      </w:r>
    </w:p>
    <w:p w14:paraId="72D05C3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от 26 декабря 2019 года № 446</w:t>
      </w:r>
    </w:p>
    <w:p w14:paraId="3E6FA917" w14:textId="77777777" w:rsidR="005352AA" w:rsidRPr="00EA601D" w:rsidRDefault="005352AA" w:rsidP="005352AA">
      <w:pPr>
        <w:spacing w:after="0"/>
        <w:jc w:val="right"/>
        <w:rPr>
          <w:rFonts w:ascii="Times New Roman" w:hAnsi="Times New Roman" w:cs="Times New Roman"/>
          <w:sz w:val="24"/>
          <w:szCs w:val="24"/>
        </w:rPr>
      </w:pPr>
    </w:p>
    <w:p w14:paraId="5CB6A6DA" w14:textId="77777777" w:rsidR="005352AA" w:rsidRPr="00EA601D" w:rsidRDefault="005352AA" w:rsidP="005352AA">
      <w:pPr>
        <w:spacing w:after="0"/>
        <w:jc w:val="center"/>
        <w:rPr>
          <w:rFonts w:ascii="Times New Roman" w:hAnsi="Times New Roman" w:cs="Times New Roman"/>
          <w:b/>
          <w:sz w:val="24"/>
          <w:szCs w:val="24"/>
        </w:rPr>
      </w:pPr>
    </w:p>
    <w:p w14:paraId="662BEEAE" w14:textId="77777777" w:rsidR="005352AA" w:rsidRPr="00EA601D"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 xml:space="preserve">Извещение о проведении закупки товаров (работ и услуг) для обеспечения нужд </w:t>
      </w:r>
    </w:p>
    <w:p w14:paraId="3E708238" w14:textId="5D8DBB51" w:rsidR="005352AA" w:rsidRPr="00550260"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 xml:space="preserve">ГУП «ГК </w:t>
      </w:r>
      <w:proofErr w:type="spellStart"/>
      <w:r w:rsidRPr="00EA601D">
        <w:rPr>
          <w:rFonts w:ascii="Times New Roman" w:hAnsi="Times New Roman" w:cs="Times New Roman"/>
          <w:b/>
          <w:sz w:val="24"/>
          <w:szCs w:val="24"/>
        </w:rPr>
        <w:t>Днестрэнерго</w:t>
      </w:r>
      <w:proofErr w:type="spellEnd"/>
      <w:r w:rsidRPr="00EA601D">
        <w:rPr>
          <w:rFonts w:ascii="Times New Roman" w:hAnsi="Times New Roman" w:cs="Times New Roman"/>
          <w:b/>
          <w:sz w:val="24"/>
          <w:szCs w:val="24"/>
        </w:rPr>
        <w:t>»</w:t>
      </w:r>
      <w:r w:rsidR="00DE426D" w:rsidRPr="00EA601D">
        <w:rPr>
          <w:rFonts w:ascii="Times New Roman" w:hAnsi="Times New Roman" w:cs="Times New Roman"/>
          <w:b/>
          <w:sz w:val="24"/>
          <w:szCs w:val="24"/>
        </w:rPr>
        <w:t xml:space="preserve"> № </w:t>
      </w:r>
      <w:r w:rsidR="00B710EB">
        <w:rPr>
          <w:rFonts w:ascii="Times New Roman" w:hAnsi="Times New Roman" w:cs="Times New Roman"/>
          <w:b/>
          <w:sz w:val="24"/>
          <w:szCs w:val="24"/>
        </w:rPr>
        <w:t>2</w:t>
      </w:r>
      <w:r w:rsidR="004A69B3">
        <w:rPr>
          <w:rFonts w:ascii="Times New Roman" w:hAnsi="Times New Roman" w:cs="Times New Roman"/>
          <w:b/>
          <w:sz w:val="24"/>
          <w:szCs w:val="24"/>
        </w:rPr>
        <w:t>6</w:t>
      </w:r>
      <w:r w:rsidR="00B710EB">
        <w:rPr>
          <w:rFonts w:ascii="Times New Roman" w:hAnsi="Times New Roman" w:cs="Times New Roman"/>
          <w:b/>
          <w:sz w:val="24"/>
          <w:szCs w:val="24"/>
        </w:rPr>
        <w:t>-0</w:t>
      </w:r>
      <w:r w:rsidR="00927616">
        <w:rPr>
          <w:rFonts w:ascii="Times New Roman" w:hAnsi="Times New Roman" w:cs="Times New Roman"/>
          <w:b/>
          <w:sz w:val="24"/>
          <w:szCs w:val="24"/>
        </w:rPr>
        <w:t>8</w:t>
      </w:r>
      <w:r w:rsidR="00DE426D" w:rsidRPr="00550260">
        <w:rPr>
          <w:rFonts w:ascii="Times New Roman" w:hAnsi="Times New Roman" w:cs="Times New Roman"/>
          <w:b/>
          <w:sz w:val="24"/>
          <w:szCs w:val="24"/>
        </w:rPr>
        <w:t xml:space="preserve"> от</w:t>
      </w:r>
      <w:r w:rsidR="00F51943">
        <w:rPr>
          <w:rFonts w:ascii="Times New Roman" w:hAnsi="Times New Roman" w:cs="Times New Roman"/>
          <w:b/>
          <w:sz w:val="24"/>
          <w:szCs w:val="24"/>
        </w:rPr>
        <w:t xml:space="preserve"> </w:t>
      </w:r>
      <w:r w:rsidR="0024567B" w:rsidRPr="0024567B">
        <w:rPr>
          <w:rFonts w:ascii="Times New Roman" w:hAnsi="Times New Roman" w:cs="Times New Roman"/>
          <w:b/>
          <w:sz w:val="24"/>
          <w:szCs w:val="24"/>
        </w:rPr>
        <w:t>28</w:t>
      </w:r>
      <w:r w:rsidR="0050138A">
        <w:rPr>
          <w:rFonts w:ascii="Times New Roman" w:hAnsi="Times New Roman" w:cs="Times New Roman"/>
          <w:b/>
          <w:sz w:val="24"/>
          <w:szCs w:val="24"/>
        </w:rPr>
        <w:t xml:space="preserve"> сентября </w:t>
      </w:r>
      <w:r w:rsidRPr="00550260">
        <w:rPr>
          <w:rFonts w:ascii="Times New Roman" w:hAnsi="Times New Roman" w:cs="Times New Roman"/>
          <w:b/>
          <w:sz w:val="24"/>
          <w:szCs w:val="24"/>
        </w:rPr>
        <w:t>202</w:t>
      </w:r>
      <w:r w:rsidR="004A69B3">
        <w:rPr>
          <w:rFonts w:ascii="Times New Roman" w:hAnsi="Times New Roman" w:cs="Times New Roman"/>
          <w:b/>
          <w:sz w:val="24"/>
          <w:szCs w:val="24"/>
        </w:rPr>
        <w:t>6</w:t>
      </w:r>
      <w:r w:rsidRPr="00550260">
        <w:rPr>
          <w:rFonts w:ascii="Times New Roman" w:hAnsi="Times New Roman" w:cs="Times New Roman"/>
          <w:b/>
          <w:sz w:val="24"/>
          <w:szCs w:val="24"/>
        </w:rPr>
        <w:t xml:space="preserve"> г.</w:t>
      </w:r>
    </w:p>
    <w:p w14:paraId="7D408597" w14:textId="77777777" w:rsidR="005352AA" w:rsidRPr="00550260" w:rsidRDefault="005352AA" w:rsidP="005352AA">
      <w:pPr>
        <w:spacing w:after="0"/>
        <w:jc w:val="both"/>
        <w:rPr>
          <w:rFonts w:ascii="Times New Roman" w:hAnsi="Times New Roman" w:cs="Times New Roman"/>
          <w:sz w:val="24"/>
          <w:szCs w:val="24"/>
        </w:rPr>
      </w:pP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5352AA" w:rsidRPr="00EA601D" w14:paraId="682CB67A" w14:textId="77777777" w:rsidTr="00D64B9A">
        <w:trPr>
          <w:jc w:val="center"/>
        </w:trPr>
        <w:tc>
          <w:tcPr>
            <w:tcW w:w="627" w:type="dxa"/>
          </w:tcPr>
          <w:p w14:paraId="2F51FD99"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777AA74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377040AF"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686E570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6C0CD4F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35327D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5352AA" w:rsidRPr="00EA601D" w14:paraId="3F4BFEC8" w14:textId="77777777" w:rsidTr="00D64B9A">
        <w:trPr>
          <w:jc w:val="center"/>
        </w:trPr>
        <w:tc>
          <w:tcPr>
            <w:tcW w:w="627" w:type="dxa"/>
          </w:tcPr>
          <w:p w14:paraId="16614FD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E3FFB8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67A1A536"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5352AA" w:rsidRPr="00EA601D" w14:paraId="200344B3" w14:textId="77777777" w:rsidTr="00D64B9A">
        <w:trPr>
          <w:jc w:val="center"/>
        </w:trPr>
        <w:tc>
          <w:tcPr>
            <w:tcW w:w="627" w:type="dxa"/>
          </w:tcPr>
          <w:p w14:paraId="617A034A"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0DD1669" w14:textId="77777777" w:rsidR="005352AA" w:rsidRPr="00EA601D" w:rsidRDefault="005352AA" w:rsidP="001801AE">
            <w:pPr>
              <w:pStyle w:val="a4"/>
              <w:numPr>
                <w:ilvl w:val="0"/>
                <w:numId w:val="1"/>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5CB17C88"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22AF3796" w14:textId="77777777" w:rsidTr="00D64B9A">
        <w:trPr>
          <w:jc w:val="center"/>
        </w:trPr>
        <w:tc>
          <w:tcPr>
            <w:tcW w:w="627" w:type="dxa"/>
          </w:tcPr>
          <w:p w14:paraId="386F51F5"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1A7F00F" w14:textId="77777777" w:rsidR="005352AA" w:rsidRPr="00EA601D" w:rsidRDefault="005352AA" w:rsidP="001801AE">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6B56280F" w14:textId="3AC8713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sidR="002E1C3B">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sidR="00C248DA">
              <w:rPr>
                <w:rFonts w:ascii="Times New Roman" w:hAnsi="Times New Roman" w:cs="Times New Roman"/>
                <w:sz w:val="24"/>
                <w:szCs w:val="24"/>
              </w:rPr>
              <w:t xml:space="preserve"> и услуги сторонних организаций</w:t>
            </w:r>
            <w:r w:rsidR="002A3E14">
              <w:rPr>
                <w:rFonts w:ascii="Times New Roman" w:hAnsi="Times New Roman" w:cs="Times New Roman"/>
                <w:sz w:val="24"/>
                <w:szCs w:val="24"/>
              </w:rPr>
              <w:t>.</w:t>
            </w:r>
          </w:p>
          <w:p w14:paraId="42B130F0" w14:textId="012FF31E" w:rsidR="00515297" w:rsidRPr="00EA601D" w:rsidRDefault="00515297" w:rsidP="001801AE">
            <w:pPr>
              <w:pStyle w:val="a4"/>
              <w:spacing w:line="276" w:lineRule="auto"/>
              <w:rPr>
                <w:rFonts w:ascii="Times New Roman" w:hAnsi="Times New Roman" w:cs="Times New Roman"/>
                <w:b/>
                <w:i/>
                <w:sz w:val="24"/>
                <w:szCs w:val="24"/>
              </w:rPr>
            </w:pPr>
          </w:p>
        </w:tc>
      </w:tr>
      <w:tr w:rsidR="005352AA" w:rsidRPr="00EA601D" w14:paraId="7DC835EA" w14:textId="77777777" w:rsidTr="00D64B9A">
        <w:trPr>
          <w:jc w:val="center"/>
        </w:trPr>
        <w:tc>
          <w:tcPr>
            <w:tcW w:w="627" w:type="dxa"/>
          </w:tcPr>
          <w:p w14:paraId="36F44B83"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5501A825"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3B9C7F30" w14:textId="73F5A391" w:rsidR="005352AA" w:rsidRPr="00D26E07" w:rsidRDefault="00196274" w:rsidP="001801AE">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5352AA" w:rsidRPr="00EA601D" w14:paraId="4323ACCE" w14:textId="77777777" w:rsidTr="00D64B9A">
        <w:trPr>
          <w:jc w:val="center"/>
        </w:trPr>
        <w:tc>
          <w:tcPr>
            <w:tcW w:w="627" w:type="dxa"/>
          </w:tcPr>
          <w:p w14:paraId="04C95E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C327E7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25AB9945" w14:textId="447807B7" w:rsidR="009C7CAE" w:rsidRPr="0050138A" w:rsidRDefault="0050138A" w:rsidP="0050138A">
            <w:pPr>
              <w:pStyle w:val="a4"/>
              <w:spacing w:line="276" w:lineRule="auto"/>
              <w:rPr>
                <w:rFonts w:ascii="Times New Roman" w:hAnsi="Times New Roman" w:cs="Times New Roman"/>
                <w:sz w:val="24"/>
                <w:szCs w:val="24"/>
              </w:rPr>
            </w:pPr>
            <w:r w:rsidRPr="0050138A">
              <w:rPr>
                <w:rFonts w:ascii="Times New Roman" w:hAnsi="Times New Roman" w:cs="Times New Roman"/>
                <w:sz w:val="24"/>
                <w:szCs w:val="24"/>
              </w:rPr>
              <w:t xml:space="preserve">Микропроцессорные терминалы релейной защиты и автоматики </w:t>
            </w:r>
          </w:p>
        </w:tc>
      </w:tr>
      <w:tr w:rsidR="005352AA" w:rsidRPr="00EA601D" w14:paraId="19AF647E" w14:textId="77777777" w:rsidTr="00D64B9A">
        <w:trPr>
          <w:jc w:val="center"/>
        </w:trPr>
        <w:tc>
          <w:tcPr>
            <w:tcW w:w="627" w:type="dxa"/>
          </w:tcPr>
          <w:p w14:paraId="4AA932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7FAA6A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45D86534" w14:textId="7A1BF7E8" w:rsidR="005352AA" w:rsidRPr="00EA601D" w:rsidRDefault="00927616" w:rsidP="001801AE">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5352AA" w:rsidRPr="00EA601D" w14:paraId="5AA304DF" w14:textId="77777777" w:rsidTr="00D64B9A">
        <w:trPr>
          <w:trHeight w:val="265"/>
          <w:jc w:val="center"/>
        </w:trPr>
        <w:tc>
          <w:tcPr>
            <w:tcW w:w="627" w:type="dxa"/>
          </w:tcPr>
          <w:p w14:paraId="78AEFF2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6C7E6828" w14:textId="77777777" w:rsidR="005352AA" w:rsidRPr="0006692F" w:rsidRDefault="005352AA" w:rsidP="001801AE">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486EB859" w14:textId="271114D3" w:rsidR="005352AA" w:rsidRPr="00C2637C" w:rsidRDefault="0024567B"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lang w:val="en-US"/>
              </w:rPr>
              <w:t>28</w:t>
            </w:r>
            <w:r w:rsidR="00927616" w:rsidRPr="00C2637C">
              <w:rPr>
                <w:rFonts w:ascii="Times New Roman" w:hAnsi="Times New Roman" w:cs="Times New Roman"/>
                <w:sz w:val="24"/>
                <w:szCs w:val="24"/>
              </w:rPr>
              <w:t xml:space="preserve"> </w:t>
            </w:r>
            <w:r w:rsidR="0050138A" w:rsidRPr="00C2637C">
              <w:rPr>
                <w:rFonts w:ascii="Times New Roman" w:hAnsi="Times New Roman" w:cs="Times New Roman"/>
                <w:sz w:val="24"/>
                <w:szCs w:val="24"/>
              </w:rPr>
              <w:t xml:space="preserve">сентября </w:t>
            </w:r>
            <w:r w:rsidR="00786112" w:rsidRPr="00C2637C">
              <w:rPr>
                <w:rFonts w:ascii="Times New Roman" w:hAnsi="Times New Roman" w:cs="Times New Roman"/>
                <w:sz w:val="24"/>
                <w:szCs w:val="24"/>
              </w:rPr>
              <w:t>2026 года</w:t>
            </w:r>
          </w:p>
        </w:tc>
      </w:tr>
      <w:tr w:rsidR="005352AA" w:rsidRPr="00EA601D" w14:paraId="4F92AA62" w14:textId="77777777" w:rsidTr="00D64B9A">
        <w:trPr>
          <w:jc w:val="center"/>
        </w:trPr>
        <w:tc>
          <w:tcPr>
            <w:tcW w:w="627" w:type="dxa"/>
          </w:tcPr>
          <w:p w14:paraId="3AFED759"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5D98403B" w14:textId="77777777" w:rsidR="005352AA" w:rsidRPr="00EA601D" w:rsidRDefault="005352AA" w:rsidP="001801AE">
            <w:pPr>
              <w:pStyle w:val="a4"/>
              <w:spacing w:line="276" w:lineRule="auto"/>
              <w:ind w:left="720"/>
              <w:rPr>
                <w:rFonts w:ascii="Times New Roman" w:hAnsi="Times New Roman" w:cs="Times New Roman"/>
                <w:sz w:val="24"/>
                <w:szCs w:val="24"/>
              </w:rPr>
            </w:pPr>
          </w:p>
        </w:tc>
        <w:tc>
          <w:tcPr>
            <w:tcW w:w="6520" w:type="dxa"/>
            <w:gridSpan w:val="6"/>
          </w:tcPr>
          <w:p w14:paraId="34E4FB8A"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78CC88FD" w14:textId="77777777" w:rsidTr="00D64B9A">
        <w:trPr>
          <w:jc w:val="center"/>
        </w:trPr>
        <w:tc>
          <w:tcPr>
            <w:tcW w:w="627" w:type="dxa"/>
          </w:tcPr>
          <w:p w14:paraId="489F55DB"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3AD8DC0"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5423B46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66D8F4C4" w14:textId="77777777" w:rsidTr="00D64B9A">
        <w:trPr>
          <w:jc w:val="center"/>
        </w:trPr>
        <w:tc>
          <w:tcPr>
            <w:tcW w:w="627" w:type="dxa"/>
          </w:tcPr>
          <w:p w14:paraId="59B04D3E"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B901CC3"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42AC4B7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ГУП «ГК Днестрэнерго»</w:t>
            </w:r>
          </w:p>
        </w:tc>
      </w:tr>
      <w:tr w:rsidR="005352AA" w:rsidRPr="00EA601D" w14:paraId="396C7518" w14:textId="77777777" w:rsidTr="00D64B9A">
        <w:trPr>
          <w:jc w:val="center"/>
        </w:trPr>
        <w:tc>
          <w:tcPr>
            <w:tcW w:w="627" w:type="dxa"/>
          </w:tcPr>
          <w:p w14:paraId="2C32F4CC"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9E5F7AC"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465B58DA" w14:textId="1648F16B" w:rsidR="005352AA" w:rsidRPr="00EA601D" w:rsidRDefault="00026C5F"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005352AA" w:rsidRPr="00EA601D">
              <w:rPr>
                <w:rFonts w:ascii="Times New Roman" w:hAnsi="Times New Roman" w:cs="Times New Roman"/>
                <w:sz w:val="24"/>
                <w:szCs w:val="24"/>
              </w:rPr>
              <w:t xml:space="preserve">г. Тирасполь, ул. Украинская, 5 </w:t>
            </w:r>
          </w:p>
        </w:tc>
      </w:tr>
      <w:tr w:rsidR="005352AA" w:rsidRPr="00EA601D" w14:paraId="673BD4EE" w14:textId="77777777" w:rsidTr="00D64B9A">
        <w:trPr>
          <w:jc w:val="center"/>
        </w:trPr>
        <w:tc>
          <w:tcPr>
            <w:tcW w:w="627" w:type="dxa"/>
          </w:tcPr>
          <w:p w14:paraId="10D4E1A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51E1858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53CC7F48" w14:textId="7621E61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sidR="00026C5F">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5352AA" w:rsidRPr="00EA601D" w14:paraId="0D71B864" w14:textId="77777777" w:rsidTr="00D64B9A">
        <w:trPr>
          <w:jc w:val="center"/>
        </w:trPr>
        <w:tc>
          <w:tcPr>
            <w:tcW w:w="627" w:type="dxa"/>
          </w:tcPr>
          <w:p w14:paraId="7D649E4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1817FDC1"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6B6E9C5E" w14:textId="77777777" w:rsidR="005352AA" w:rsidRPr="00EA601D" w:rsidRDefault="005352AA" w:rsidP="001801AE">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5352AA" w:rsidRPr="00EA601D" w14:paraId="5CAEEC81" w14:textId="77777777" w:rsidTr="00D64B9A">
        <w:trPr>
          <w:jc w:val="center"/>
        </w:trPr>
        <w:tc>
          <w:tcPr>
            <w:tcW w:w="627" w:type="dxa"/>
          </w:tcPr>
          <w:p w14:paraId="5EBB79B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593953D2"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0751802D" w14:textId="2B5AAF62" w:rsidR="005352AA" w:rsidRPr="00913E03"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sidR="00026C5F">
              <w:rPr>
                <w:rFonts w:ascii="Times New Roman" w:hAnsi="Times New Roman" w:cs="Times New Roman"/>
                <w:sz w:val="24"/>
                <w:szCs w:val="24"/>
              </w:rPr>
              <w:t>6-52-56</w:t>
            </w:r>
          </w:p>
        </w:tc>
      </w:tr>
      <w:tr w:rsidR="005352AA" w:rsidRPr="00EA601D" w14:paraId="43B7E5C3" w14:textId="77777777" w:rsidTr="00D64B9A">
        <w:trPr>
          <w:jc w:val="center"/>
        </w:trPr>
        <w:tc>
          <w:tcPr>
            <w:tcW w:w="627" w:type="dxa"/>
          </w:tcPr>
          <w:p w14:paraId="3DB3E68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99ED44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1D438E54" w14:textId="2C348E4F" w:rsidR="005352AA" w:rsidRPr="00EA601D" w:rsidRDefault="00927616"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5352AA" w:rsidRPr="00EA601D" w14:paraId="31B231FA" w14:textId="77777777" w:rsidTr="00D64B9A">
        <w:trPr>
          <w:jc w:val="center"/>
        </w:trPr>
        <w:tc>
          <w:tcPr>
            <w:tcW w:w="627" w:type="dxa"/>
          </w:tcPr>
          <w:p w14:paraId="00F63AFE"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0141CAE4" w14:textId="77777777" w:rsidR="005352AA" w:rsidRPr="00EA601D" w:rsidRDefault="005352AA" w:rsidP="001801AE">
            <w:pPr>
              <w:pStyle w:val="a4"/>
              <w:spacing w:line="276" w:lineRule="auto"/>
              <w:rPr>
                <w:rFonts w:ascii="Times New Roman" w:hAnsi="Times New Roman" w:cs="Times New Roman"/>
                <w:sz w:val="24"/>
                <w:szCs w:val="24"/>
              </w:rPr>
            </w:pPr>
          </w:p>
        </w:tc>
        <w:tc>
          <w:tcPr>
            <w:tcW w:w="6520" w:type="dxa"/>
            <w:gridSpan w:val="6"/>
          </w:tcPr>
          <w:p w14:paraId="54112B2D"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657F2E97" w14:textId="77777777" w:rsidTr="00D64B9A">
        <w:trPr>
          <w:jc w:val="center"/>
        </w:trPr>
        <w:tc>
          <w:tcPr>
            <w:tcW w:w="627" w:type="dxa"/>
          </w:tcPr>
          <w:p w14:paraId="1C342022"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16C189CD"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19D041F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5F21595B" w14:textId="77777777" w:rsidTr="002846C8">
        <w:trPr>
          <w:jc w:val="center"/>
        </w:trPr>
        <w:tc>
          <w:tcPr>
            <w:tcW w:w="627" w:type="dxa"/>
            <w:vAlign w:val="center"/>
          </w:tcPr>
          <w:p w14:paraId="377D02D9"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1E30DBB" w14:textId="7AB68A81" w:rsidR="005352AA" w:rsidRPr="00C2637C" w:rsidRDefault="005352AA" w:rsidP="00BA602B">
            <w:pPr>
              <w:pStyle w:val="a4"/>
              <w:spacing w:line="276" w:lineRule="auto"/>
              <w:ind w:right="176"/>
              <w:jc w:val="both"/>
              <w:rPr>
                <w:rFonts w:ascii="Times New Roman" w:hAnsi="Times New Roman" w:cs="Times New Roman"/>
                <w:sz w:val="24"/>
                <w:szCs w:val="24"/>
              </w:rPr>
            </w:pPr>
            <w:r w:rsidRPr="00C2637C">
              <w:rPr>
                <w:rFonts w:ascii="Times New Roman" w:hAnsi="Times New Roman" w:cs="Times New Roman"/>
                <w:sz w:val="24"/>
                <w:szCs w:val="24"/>
              </w:rPr>
              <w:t>Дата и время начала подачи заявок</w:t>
            </w:r>
          </w:p>
        </w:tc>
        <w:tc>
          <w:tcPr>
            <w:tcW w:w="6520" w:type="dxa"/>
            <w:gridSpan w:val="6"/>
          </w:tcPr>
          <w:p w14:paraId="0E92A30B" w14:textId="77777777" w:rsidR="005352AA" w:rsidRPr="00C2637C" w:rsidRDefault="005352AA" w:rsidP="001801AE">
            <w:pPr>
              <w:pStyle w:val="a4"/>
              <w:spacing w:line="276" w:lineRule="auto"/>
              <w:rPr>
                <w:rFonts w:ascii="Times New Roman" w:hAnsi="Times New Roman" w:cs="Times New Roman"/>
                <w:sz w:val="24"/>
                <w:szCs w:val="24"/>
                <w:highlight w:val="yellow"/>
              </w:rPr>
            </w:pPr>
          </w:p>
          <w:p w14:paraId="2A8583E3" w14:textId="206FDB0C" w:rsidR="005352AA" w:rsidRPr="00C2637C" w:rsidRDefault="0024567B" w:rsidP="001801AE">
            <w:pPr>
              <w:pStyle w:val="a4"/>
              <w:spacing w:line="276" w:lineRule="auto"/>
              <w:rPr>
                <w:rFonts w:ascii="Times New Roman" w:hAnsi="Times New Roman" w:cs="Times New Roman"/>
                <w:sz w:val="24"/>
                <w:szCs w:val="24"/>
                <w:highlight w:val="yellow"/>
              </w:rPr>
            </w:pPr>
            <w:r>
              <w:rPr>
                <w:rFonts w:ascii="Times New Roman" w:hAnsi="Times New Roman" w:cs="Times New Roman"/>
                <w:sz w:val="24"/>
                <w:szCs w:val="24"/>
                <w:lang w:val="en-US"/>
              </w:rPr>
              <w:t>2</w:t>
            </w:r>
            <w:r>
              <w:rPr>
                <w:rFonts w:ascii="Times New Roman" w:hAnsi="Times New Roman" w:cs="Times New Roman"/>
                <w:sz w:val="24"/>
                <w:szCs w:val="24"/>
              </w:rPr>
              <w:t>8</w:t>
            </w:r>
            <w:r w:rsidR="00F51943" w:rsidRPr="00C2637C">
              <w:rPr>
                <w:rFonts w:ascii="Times New Roman" w:hAnsi="Times New Roman" w:cs="Times New Roman"/>
                <w:sz w:val="24"/>
                <w:szCs w:val="24"/>
              </w:rPr>
              <w:t xml:space="preserve"> </w:t>
            </w:r>
            <w:r w:rsidR="0050138A" w:rsidRPr="00C2637C">
              <w:rPr>
                <w:rFonts w:ascii="Times New Roman" w:hAnsi="Times New Roman" w:cs="Times New Roman"/>
                <w:sz w:val="24"/>
                <w:szCs w:val="24"/>
              </w:rPr>
              <w:t xml:space="preserve">сентября </w:t>
            </w:r>
            <w:r w:rsidR="005352AA" w:rsidRPr="00C2637C">
              <w:rPr>
                <w:rFonts w:ascii="Times New Roman" w:hAnsi="Times New Roman" w:cs="Times New Roman"/>
                <w:sz w:val="24"/>
                <w:szCs w:val="24"/>
              </w:rPr>
              <w:t>202</w:t>
            </w:r>
            <w:r w:rsidR="00786112" w:rsidRPr="00C2637C">
              <w:rPr>
                <w:rFonts w:ascii="Times New Roman" w:hAnsi="Times New Roman" w:cs="Times New Roman"/>
                <w:sz w:val="24"/>
                <w:szCs w:val="24"/>
              </w:rPr>
              <w:t>6</w:t>
            </w:r>
            <w:r w:rsidR="005352AA" w:rsidRPr="00C2637C">
              <w:rPr>
                <w:rFonts w:ascii="Times New Roman" w:hAnsi="Times New Roman" w:cs="Times New Roman"/>
                <w:sz w:val="24"/>
                <w:szCs w:val="24"/>
              </w:rPr>
              <w:t xml:space="preserve"> г. с </w:t>
            </w:r>
            <w:r>
              <w:rPr>
                <w:rFonts w:ascii="Times New Roman" w:hAnsi="Times New Roman" w:cs="Times New Roman"/>
                <w:sz w:val="24"/>
                <w:szCs w:val="24"/>
              </w:rPr>
              <w:t>12</w:t>
            </w:r>
            <w:r w:rsidR="005352AA" w:rsidRPr="00C2637C">
              <w:rPr>
                <w:rFonts w:ascii="Times New Roman" w:hAnsi="Times New Roman" w:cs="Times New Roman"/>
                <w:sz w:val="24"/>
                <w:szCs w:val="24"/>
              </w:rPr>
              <w:t>:00 часов</w:t>
            </w:r>
          </w:p>
        </w:tc>
      </w:tr>
      <w:tr w:rsidR="005352AA" w:rsidRPr="00EA601D" w14:paraId="420AEA7D" w14:textId="77777777" w:rsidTr="002846C8">
        <w:trPr>
          <w:jc w:val="center"/>
        </w:trPr>
        <w:tc>
          <w:tcPr>
            <w:tcW w:w="627" w:type="dxa"/>
            <w:vAlign w:val="center"/>
          </w:tcPr>
          <w:p w14:paraId="5E929A7D" w14:textId="77777777" w:rsidR="005352AA" w:rsidRPr="00EA601D" w:rsidRDefault="005352AA" w:rsidP="001801AE">
            <w:pPr>
              <w:pStyle w:val="a4"/>
              <w:spacing w:line="276" w:lineRule="auto"/>
              <w:jc w:val="center"/>
              <w:rPr>
                <w:rFonts w:ascii="Times New Roman" w:hAnsi="Times New Roman" w:cs="Times New Roman"/>
                <w:sz w:val="24"/>
                <w:szCs w:val="24"/>
              </w:rPr>
            </w:pPr>
            <w:bookmarkStart w:id="0" w:name="_Hlk233799783"/>
            <w:r w:rsidRPr="00EA601D">
              <w:rPr>
                <w:rFonts w:ascii="Times New Roman" w:hAnsi="Times New Roman" w:cs="Times New Roman"/>
                <w:sz w:val="24"/>
                <w:szCs w:val="24"/>
              </w:rPr>
              <w:t>2.</w:t>
            </w:r>
          </w:p>
        </w:tc>
        <w:tc>
          <w:tcPr>
            <w:tcW w:w="3626" w:type="dxa"/>
          </w:tcPr>
          <w:p w14:paraId="393DA8BE" w14:textId="47EC6934" w:rsidR="005352AA" w:rsidRPr="00C2637C" w:rsidRDefault="005352AA" w:rsidP="00BA602B">
            <w:pPr>
              <w:pStyle w:val="a4"/>
              <w:spacing w:line="276" w:lineRule="auto"/>
              <w:ind w:right="176"/>
              <w:jc w:val="both"/>
              <w:rPr>
                <w:rFonts w:ascii="Times New Roman" w:hAnsi="Times New Roman" w:cs="Times New Roman"/>
                <w:sz w:val="24"/>
                <w:szCs w:val="24"/>
              </w:rPr>
            </w:pPr>
            <w:r w:rsidRPr="00C2637C">
              <w:rPr>
                <w:rFonts w:ascii="Times New Roman" w:hAnsi="Times New Roman" w:cs="Times New Roman"/>
                <w:sz w:val="24"/>
                <w:szCs w:val="24"/>
              </w:rPr>
              <w:t xml:space="preserve">Дата и время окончания подачи заявок </w:t>
            </w:r>
          </w:p>
        </w:tc>
        <w:tc>
          <w:tcPr>
            <w:tcW w:w="6520" w:type="dxa"/>
            <w:gridSpan w:val="6"/>
          </w:tcPr>
          <w:p w14:paraId="0E491DD5" w14:textId="77777777" w:rsidR="00DE426D" w:rsidRPr="00C2637C" w:rsidRDefault="00DE426D" w:rsidP="001801AE">
            <w:pPr>
              <w:pStyle w:val="a4"/>
              <w:spacing w:line="276" w:lineRule="auto"/>
              <w:rPr>
                <w:rFonts w:ascii="Times New Roman" w:hAnsi="Times New Roman" w:cs="Times New Roman"/>
                <w:sz w:val="24"/>
                <w:szCs w:val="24"/>
              </w:rPr>
            </w:pPr>
          </w:p>
          <w:p w14:paraId="69B0E33F" w14:textId="41D349B2" w:rsidR="005352AA" w:rsidRPr="00C2637C" w:rsidRDefault="0024567B"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lang w:val="en-US"/>
              </w:rPr>
              <w:t>06</w:t>
            </w:r>
            <w:r w:rsidR="00927616" w:rsidRPr="00C2637C">
              <w:rPr>
                <w:rFonts w:ascii="Times New Roman" w:hAnsi="Times New Roman" w:cs="Times New Roman"/>
                <w:sz w:val="24"/>
                <w:szCs w:val="24"/>
              </w:rPr>
              <w:t xml:space="preserve"> </w:t>
            </w:r>
            <w:r>
              <w:rPr>
                <w:rFonts w:ascii="Times New Roman" w:hAnsi="Times New Roman" w:cs="Times New Roman"/>
                <w:sz w:val="24"/>
                <w:szCs w:val="24"/>
              </w:rPr>
              <w:t>ок</w:t>
            </w:r>
            <w:r w:rsidR="00F34A6A" w:rsidRPr="00C2637C">
              <w:rPr>
                <w:rFonts w:ascii="Times New Roman" w:hAnsi="Times New Roman" w:cs="Times New Roman"/>
                <w:sz w:val="24"/>
                <w:szCs w:val="24"/>
              </w:rPr>
              <w:t xml:space="preserve">тября </w:t>
            </w:r>
            <w:r w:rsidR="00933EEC" w:rsidRPr="00C2637C">
              <w:rPr>
                <w:rFonts w:ascii="Times New Roman" w:hAnsi="Times New Roman" w:cs="Times New Roman"/>
                <w:sz w:val="24"/>
                <w:szCs w:val="24"/>
              </w:rPr>
              <w:t>202</w:t>
            </w:r>
            <w:r w:rsidR="00786112" w:rsidRPr="00C2637C">
              <w:rPr>
                <w:rFonts w:ascii="Times New Roman" w:hAnsi="Times New Roman" w:cs="Times New Roman"/>
                <w:sz w:val="24"/>
                <w:szCs w:val="24"/>
              </w:rPr>
              <w:t>6</w:t>
            </w:r>
            <w:r w:rsidR="00933EEC" w:rsidRPr="00C2637C">
              <w:rPr>
                <w:rFonts w:ascii="Times New Roman" w:hAnsi="Times New Roman" w:cs="Times New Roman"/>
                <w:sz w:val="24"/>
                <w:szCs w:val="24"/>
              </w:rPr>
              <w:t xml:space="preserve"> г. до </w:t>
            </w:r>
            <w:r w:rsidR="00095F05" w:rsidRPr="00C2637C">
              <w:rPr>
                <w:rFonts w:ascii="Times New Roman" w:hAnsi="Times New Roman" w:cs="Times New Roman"/>
                <w:sz w:val="24"/>
                <w:szCs w:val="24"/>
              </w:rPr>
              <w:t>09</w:t>
            </w:r>
            <w:r w:rsidR="005352AA" w:rsidRPr="00C2637C">
              <w:rPr>
                <w:rFonts w:ascii="Times New Roman" w:hAnsi="Times New Roman" w:cs="Times New Roman"/>
                <w:sz w:val="24"/>
                <w:szCs w:val="24"/>
              </w:rPr>
              <w:t>:</w:t>
            </w:r>
            <w:r w:rsidR="00095F05" w:rsidRPr="00C2637C">
              <w:rPr>
                <w:rFonts w:ascii="Times New Roman" w:hAnsi="Times New Roman" w:cs="Times New Roman"/>
                <w:sz w:val="24"/>
                <w:szCs w:val="24"/>
              </w:rPr>
              <w:t>3</w:t>
            </w:r>
            <w:r w:rsidR="005352AA" w:rsidRPr="00C2637C">
              <w:rPr>
                <w:rFonts w:ascii="Times New Roman" w:hAnsi="Times New Roman" w:cs="Times New Roman"/>
                <w:sz w:val="24"/>
                <w:szCs w:val="24"/>
              </w:rPr>
              <w:t>0 часов</w:t>
            </w:r>
          </w:p>
        </w:tc>
      </w:tr>
      <w:bookmarkEnd w:id="0"/>
      <w:tr w:rsidR="005352AA" w:rsidRPr="00EA601D" w14:paraId="7917F648" w14:textId="77777777" w:rsidTr="00D64B9A">
        <w:trPr>
          <w:jc w:val="center"/>
        </w:trPr>
        <w:tc>
          <w:tcPr>
            <w:tcW w:w="627" w:type="dxa"/>
          </w:tcPr>
          <w:p w14:paraId="37D287E4"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22B3FE70"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6E34C289" w14:textId="3189746D" w:rsidR="005352AA" w:rsidRPr="00EA601D"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5352AA" w:rsidRPr="00EA601D" w14:paraId="15B754D3" w14:textId="77777777" w:rsidTr="00D64B9A">
        <w:trPr>
          <w:jc w:val="center"/>
        </w:trPr>
        <w:tc>
          <w:tcPr>
            <w:tcW w:w="627" w:type="dxa"/>
          </w:tcPr>
          <w:p w14:paraId="275013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60447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D33379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0E8968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15E306B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1848BBE" w14:textId="77777777" w:rsidR="005352AA" w:rsidRPr="00EA601D" w:rsidRDefault="005352AA" w:rsidP="001801AE">
            <w:pPr>
              <w:pStyle w:val="a4"/>
              <w:spacing w:line="276" w:lineRule="auto"/>
              <w:rPr>
                <w:rFonts w:ascii="Times New Roman" w:hAnsi="Times New Roman" w:cs="Times New Roman"/>
                <w:sz w:val="24"/>
                <w:szCs w:val="24"/>
              </w:rPr>
            </w:pPr>
          </w:p>
          <w:p w14:paraId="14F1D0E4" w14:textId="77777777" w:rsidR="005352AA" w:rsidRPr="00EA601D" w:rsidRDefault="005352AA" w:rsidP="001801AE">
            <w:pPr>
              <w:pStyle w:val="a4"/>
              <w:spacing w:line="276" w:lineRule="auto"/>
              <w:rPr>
                <w:rFonts w:ascii="Times New Roman" w:hAnsi="Times New Roman" w:cs="Times New Roman"/>
                <w:sz w:val="24"/>
                <w:szCs w:val="24"/>
              </w:rPr>
            </w:pPr>
          </w:p>
          <w:p w14:paraId="1BE77EA4" w14:textId="77777777" w:rsidR="005352AA" w:rsidRPr="00EA601D" w:rsidRDefault="005352AA" w:rsidP="001801AE">
            <w:pPr>
              <w:pStyle w:val="a4"/>
              <w:spacing w:line="276" w:lineRule="auto"/>
              <w:rPr>
                <w:rFonts w:ascii="Times New Roman" w:hAnsi="Times New Roman" w:cs="Times New Roman"/>
                <w:sz w:val="24"/>
                <w:szCs w:val="24"/>
              </w:rPr>
            </w:pPr>
          </w:p>
          <w:p w14:paraId="1AF21BD1" w14:textId="77777777" w:rsidR="005352AA" w:rsidRPr="00EA601D" w:rsidRDefault="005352AA" w:rsidP="001801AE">
            <w:pPr>
              <w:pStyle w:val="a4"/>
              <w:spacing w:line="276" w:lineRule="auto"/>
              <w:rPr>
                <w:rFonts w:ascii="Times New Roman" w:hAnsi="Times New Roman" w:cs="Times New Roman"/>
                <w:sz w:val="24"/>
                <w:szCs w:val="24"/>
              </w:rPr>
            </w:pPr>
          </w:p>
          <w:p w14:paraId="5521EA4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Порядок подачи заявок</w:t>
            </w:r>
          </w:p>
        </w:tc>
        <w:tc>
          <w:tcPr>
            <w:tcW w:w="6520" w:type="dxa"/>
            <w:gridSpan w:val="6"/>
          </w:tcPr>
          <w:p w14:paraId="689F8790" w14:textId="77777777" w:rsidR="003620C7" w:rsidRPr="00041846" w:rsidRDefault="003620C7" w:rsidP="00FE5817">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lastRenderedPageBreak/>
              <w:t xml:space="preserve">Заявки на участие в открытом аукционе должны быть представлены в письменной форме в запечатанном конверте, </w:t>
            </w:r>
            <w:r w:rsidRPr="00041846">
              <w:rPr>
                <w:rStyle w:val="28pt"/>
                <w:rFonts w:eastAsiaTheme="minorHAnsi"/>
                <w:color w:val="auto"/>
                <w:sz w:val="24"/>
                <w:szCs w:val="24"/>
              </w:rPr>
              <w:lastRenderedPageBreak/>
              <w:t xml:space="preserve">не позволяющем просматривать содержание заявки до её вскрытия, или в форме электронного документа. </w:t>
            </w:r>
          </w:p>
          <w:p w14:paraId="6B5E24D1" w14:textId="4B2097A6" w:rsidR="005352AA" w:rsidRPr="00EA601D" w:rsidRDefault="003620C7" w:rsidP="00FE5817">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t>Предложения, поступающие на другие адреса электронной почты, не будут допущены к участию в процедуре открытого аукциона.</w:t>
            </w:r>
          </w:p>
        </w:tc>
      </w:tr>
      <w:tr w:rsidR="00786112" w:rsidRPr="00EA601D" w14:paraId="16A3A067" w14:textId="77777777" w:rsidTr="00D64B9A">
        <w:trPr>
          <w:jc w:val="center"/>
        </w:trPr>
        <w:tc>
          <w:tcPr>
            <w:tcW w:w="627" w:type="dxa"/>
          </w:tcPr>
          <w:p w14:paraId="353DCF89" w14:textId="77777777" w:rsidR="00786112" w:rsidRPr="00EA601D" w:rsidRDefault="00786112" w:rsidP="00786112">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5.</w:t>
            </w:r>
          </w:p>
        </w:tc>
        <w:tc>
          <w:tcPr>
            <w:tcW w:w="3626" w:type="dxa"/>
          </w:tcPr>
          <w:p w14:paraId="1F4F8D0B" w14:textId="77777777" w:rsidR="00786112" w:rsidRPr="00EA601D" w:rsidRDefault="00786112" w:rsidP="00786112">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49E2A368" w14:textId="638B5DB6" w:rsidR="00786112" w:rsidRPr="00C2637C" w:rsidRDefault="0024567B" w:rsidP="00786112">
            <w:pPr>
              <w:pStyle w:val="a4"/>
              <w:spacing w:line="276" w:lineRule="auto"/>
              <w:rPr>
                <w:rFonts w:ascii="Times New Roman" w:hAnsi="Times New Roman" w:cs="Times New Roman"/>
                <w:sz w:val="24"/>
                <w:szCs w:val="24"/>
              </w:rPr>
            </w:pPr>
            <w:r>
              <w:rPr>
                <w:rFonts w:ascii="Times New Roman" w:hAnsi="Times New Roman" w:cs="Times New Roman"/>
                <w:sz w:val="24"/>
                <w:szCs w:val="24"/>
                <w:lang w:val="en-US"/>
              </w:rPr>
              <w:t>06</w:t>
            </w:r>
            <w:r w:rsidRPr="00C2637C">
              <w:rPr>
                <w:rFonts w:ascii="Times New Roman" w:hAnsi="Times New Roman" w:cs="Times New Roman"/>
                <w:sz w:val="24"/>
                <w:szCs w:val="24"/>
              </w:rPr>
              <w:t xml:space="preserve"> </w:t>
            </w:r>
            <w:r>
              <w:rPr>
                <w:rFonts w:ascii="Times New Roman" w:hAnsi="Times New Roman" w:cs="Times New Roman"/>
                <w:sz w:val="24"/>
                <w:szCs w:val="24"/>
              </w:rPr>
              <w:t>ок</w:t>
            </w:r>
            <w:r w:rsidRPr="00C2637C">
              <w:rPr>
                <w:rFonts w:ascii="Times New Roman" w:hAnsi="Times New Roman" w:cs="Times New Roman"/>
                <w:sz w:val="24"/>
                <w:szCs w:val="24"/>
              </w:rPr>
              <w:t xml:space="preserve">тября </w:t>
            </w:r>
            <w:r w:rsidR="00786112" w:rsidRPr="00C2637C">
              <w:rPr>
                <w:rFonts w:ascii="Times New Roman" w:hAnsi="Times New Roman" w:cs="Times New Roman"/>
                <w:sz w:val="24"/>
                <w:szCs w:val="24"/>
              </w:rPr>
              <w:t>2026 г. 09:30 часов</w:t>
            </w:r>
          </w:p>
        </w:tc>
      </w:tr>
      <w:tr w:rsidR="005352AA" w:rsidRPr="00EA601D" w14:paraId="361030F4" w14:textId="77777777" w:rsidTr="00D64B9A">
        <w:trPr>
          <w:jc w:val="center"/>
        </w:trPr>
        <w:tc>
          <w:tcPr>
            <w:tcW w:w="627" w:type="dxa"/>
          </w:tcPr>
          <w:p w14:paraId="19226DCB"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58DAB3E0" w14:textId="2F59F4A9"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3C3646C7" w14:textId="4ED76062" w:rsidR="0059304B"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w:t>
            </w:r>
            <w:r w:rsidR="005352AA" w:rsidRPr="00EA601D">
              <w:rPr>
                <w:rFonts w:ascii="Times New Roman" w:hAnsi="Times New Roman" w:cs="Times New Roman"/>
                <w:sz w:val="24"/>
                <w:szCs w:val="24"/>
              </w:rPr>
              <w:t>Республика Молдова, ПМР, г. Тирасполь,</w:t>
            </w:r>
          </w:p>
          <w:p w14:paraId="272448F9" w14:textId="379981F1"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sidR="00026C5F">
              <w:rPr>
                <w:rFonts w:ascii="Times New Roman" w:hAnsi="Times New Roman" w:cs="Times New Roman"/>
                <w:sz w:val="24"/>
                <w:szCs w:val="24"/>
              </w:rPr>
              <w:t>.</w:t>
            </w:r>
          </w:p>
        </w:tc>
      </w:tr>
      <w:tr w:rsidR="005352AA" w:rsidRPr="00EA601D" w14:paraId="5F7F6A04" w14:textId="77777777" w:rsidTr="00D64B9A">
        <w:trPr>
          <w:trHeight w:val="2568"/>
          <w:jc w:val="center"/>
        </w:trPr>
        <w:tc>
          <w:tcPr>
            <w:tcW w:w="627" w:type="dxa"/>
          </w:tcPr>
          <w:p w14:paraId="2632D8D5"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07B5353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DC6CCDA"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8CDA7FF"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14517847" w14:textId="77777777" w:rsidR="005352AA" w:rsidRPr="00EA601D" w:rsidRDefault="005352AA" w:rsidP="001801AE">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316BF22E"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15369F90"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6098C30B" w14:textId="6B940A69" w:rsidR="003551A2" w:rsidRPr="00EA601D"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5352AA" w:rsidRPr="00EA601D" w14:paraId="49D1ABDF" w14:textId="77777777" w:rsidTr="00D64B9A">
        <w:trPr>
          <w:jc w:val="center"/>
        </w:trPr>
        <w:tc>
          <w:tcPr>
            <w:tcW w:w="627" w:type="dxa"/>
          </w:tcPr>
          <w:p w14:paraId="3613004F"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11FF9CE9" w14:textId="77777777" w:rsidR="005352AA" w:rsidRPr="00EA601D" w:rsidRDefault="005352AA" w:rsidP="001801AE">
            <w:pPr>
              <w:pStyle w:val="a4"/>
              <w:spacing w:line="276" w:lineRule="auto"/>
              <w:ind w:right="176"/>
              <w:jc w:val="both"/>
              <w:rPr>
                <w:rFonts w:ascii="Times New Roman" w:hAnsi="Times New Roman" w:cs="Times New Roman"/>
                <w:sz w:val="24"/>
                <w:szCs w:val="24"/>
              </w:rPr>
            </w:pPr>
          </w:p>
        </w:tc>
        <w:tc>
          <w:tcPr>
            <w:tcW w:w="6520" w:type="dxa"/>
            <w:gridSpan w:val="6"/>
          </w:tcPr>
          <w:p w14:paraId="163351B1" w14:textId="77777777" w:rsidR="005352AA" w:rsidRPr="00EA601D" w:rsidRDefault="005352AA" w:rsidP="001801AE">
            <w:pPr>
              <w:pStyle w:val="a4"/>
              <w:ind w:firstLine="317"/>
              <w:jc w:val="both"/>
              <w:rPr>
                <w:rFonts w:ascii="Times New Roman" w:hAnsi="Times New Roman" w:cs="Times New Roman"/>
                <w:sz w:val="24"/>
                <w:szCs w:val="24"/>
              </w:rPr>
            </w:pPr>
          </w:p>
        </w:tc>
      </w:tr>
      <w:tr w:rsidR="005352AA" w:rsidRPr="00EA601D" w14:paraId="65B0BD41" w14:textId="77777777" w:rsidTr="00D64B9A">
        <w:trPr>
          <w:jc w:val="center"/>
        </w:trPr>
        <w:tc>
          <w:tcPr>
            <w:tcW w:w="627" w:type="dxa"/>
          </w:tcPr>
          <w:p w14:paraId="0BBB692D"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2FBE8AB0" w14:textId="77777777" w:rsidR="005352AA" w:rsidRPr="00EA601D" w:rsidRDefault="005352AA" w:rsidP="00AA34A6">
            <w:pPr>
              <w:pStyle w:val="a4"/>
              <w:numPr>
                <w:ilvl w:val="0"/>
                <w:numId w:val="1"/>
              </w:numPr>
              <w:spacing w:line="276" w:lineRule="auto"/>
              <w:ind w:left="118" w:right="176"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3BDB4347" w14:textId="7FFB6FB9" w:rsidR="005352AA" w:rsidRPr="00713D71" w:rsidRDefault="005352AA" w:rsidP="001801AE">
            <w:pPr>
              <w:pStyle w:val="a4"/>
              <w:ind w:firstLine="317"/>
              <w:jc w:val="both"/>
              <w:rPr>
                <w:rFonts w:ascii="Times New Roman" w:hAnsi="Times New Roman" w:cs="Times New Roman"/>
                <w:b/>
                <w:bCs/>
                <w:sz w:val="24"/>
                <w:szCs w:val="24"/>
              </w:rPr>
            </w:pPr>
          </w:p>
        </w:tc>
      </w:tr>
      <w:tr w:rsidR="00927616" w:rsidRPr="00EA601D" w14:paraId="0AF4DCB1" w14:textId="77777777" w:rsidTr="00D64B9A">
        <w:trPr>
          <w:jc w:val="center"/>
        </w:trPr>
        <w:tc>
          <w:tcPr>
            <w:tcW w:w="627" w:type="dxa"/>
          </w:tcPr>
          <w:p w14:paraId="23B40C2F" w14:textId="77777777" w:rsidR="00927616" w:rsidRPr="00EA601D" w:rsidRDefault="00927616" w:rsidP="009276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C7899D4" w14:textId="77777777" w:rsidR="00927616" w:rsidRPr="00EA601D" w:rsidRDefault="00927616" w:rsidP="009276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550E70B6" w14:textId="68AE5419" w:rsidR="00927616" w:rsidRDefault="00927616" w:rsidP="00927616">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sidR="006B1ADD">
              <w:rPr>
                <w:rFonts w:ascii="Times New Roman" w:eastAsia="Microsoft Sans Serif" w:hAnsi="Times New Roman" w:cs="Times New Roman"/>
                <w:b/>
                <w:bCs/>
                <w:sz w:val="24"/>
                <w:szCs w:val="24"/>
                <w:lang w:eastAsia="ru-RU" w:bidi="ru-RU"/>
              </w:rPr>
              <w:t xml:space="preserve"> </w:t>
            </w:r>
            <w:r w:rsidR="0050138A">
              <w:rPr>
                <w:rFonts w:ascii="Times New Roman" w:eastAsia="Microsoft Sans Serif" w:hAnsi="Times New Roman" w:cs="Times New Roman"/>
                <w:b/>
                <w:bCs/>
                <w:sz w:val="24"/>
                <w:szCs w:val="24"/>
                <w:lang w:eastAsia="ru-RU" w:bidi="ru-RU"/>
              </w:rPr>
              <w:t>1 502 626,13</w:t>
            </w:r>
            <w:r>
              <w:rPr>
                <w:rFonts w:ascii="Times New Roman" w:eastAsia="Microsoft Sans Serif" w:hAnsi="Times New Roman" w:cs="Times New Roman"/>
                <w:b/>
                <w:bCs/>
                <w:sz w:val="24"/>
                <w:szCs w:val="24"/>
                <w:lang w:eastAsia="ru-RU" w:bidi="ru-RU"/>
              </w:rPr>
              <w:t xml:space="preserve"> </w:t>
            </w:r>
            <w:r w:rsidRPr="00041846">
              <w:rPr>
                <w:rFonts w:ascii="Times New Roman" w:eastAsia="Microsoft Sans Serif" w:hAnsi="Times New Roman" w:cs="Times New Roman"/>
                <w:b/>
                <w:bCs/>
                <w:sz w:val="24"/>
                <w:szCs w:val="24"/>
                <w:lang w:eastAsia="ru-RU" w:bidi="ru-RU"/>
              </w:rPr>
              <w:t>руб.</w:t>
            </w:r>
          </w:p>
          <w:p w14:paraId="55BB3BE0" w14:textId="7D1AAB32" w:rsidR="00927616" w:rsidRPr="00EA601D" w:rsidRDefault="00927616" w:rsidP="00927616">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sidR="006B1ADD">
              <w:rPr>
                <w:rFonts w:ascii="Times New Roman" w:eastAsia="Microsoft Sans Serif" w:hAnsi="Times New Roman" w:cs="Times New Roman"/>
                <w:b/>
                <w:bCs/>
                <w:sz w:val="24"/>
                <w:szCs w:val="24"/>
                <w:lang w:eastAsia="ru-RU" w:bidi="ru-RU"/>
              </w:rPr>
              <w:t xml:space="preserve"> </w:t>
            </w:r>
            <w:r w:rsidR="0050138A">
              <w:rPr>
                <w:rFonts w:ascii="Times New Roman" w:eastAsia="Microsoft Sans Serif" w:hAnsi="Times New Roman" w:cs="Times New Roman"/>
                <w:b/>
                <w:bCs/>
                <w:sz w:val="24"/>
                <w:szCs w:val="24"/>
                <w:lang w:eastAsia="ru-RU" w:bidi="ru-RU"/>
              </w:rPr>
              <w:t>1 502 626</w:t>
            </w:r>
            <w:r>
              <w:rPr>
                <w:rFonts w:ascii="Times New Roman" w:eastAsia="Microsoft Sans Serif" w:hAnsi="Times New Roman" w:cs="Times New Roman"/>
                <w:b/>
                <w:bCs/>
                <w:sz w:val="24"/>
                <w:szCs w:val="24"/>
                <w:lang w:eastAsia="ru-RU" w:bidi="ru-RU"/>
              </w:rPr>
              <w:t>,</w:t>
            </w:r>
            <w:r w:rsidR="0050138A">
              <w:rPr>
                <w:rFonts w:ascii="Times New Roman" w:eastAsia="Microsoft Sans Serif" w:hAnsi="Times New Roman" w:cs="Times New Roman"/>
                <w:b/>
                <w:bCs/>
                <w:sz w:val="24"/>
                <w:szCs w:val="24"/>
                <w:lang w:eastAsia="ru-RU" w:bidi="ru-RU"/>
              </w:rPr>
              <w:t>13</w:t>
            </w:r>
            <w:r w:rsidRPr="00041846">
              <w:rPr>
                <w:rFonts w:ascii="Times New Roman" w:eastAsia="Microsoft Sans Serif" w:hAnsi="Times New Roman" w:cs="Times New Roman"/>
                <w:b/>
                <w:bCs/>
                <w:sz w:val="24"/>
                <w:szCs w:val="24"/>
                <w:lang w:eastAsia="ru-RU" w:bidi="ru-RU"/>
              </w:rPr>
              <w:t xml:space="preserve"> руб.</w:t>
            </w:r>
          </w:p>
        </w:tc>
      </w:tr>
      <w:tr w:rsidR="003620C7" w:rsidRPr="00EA601D" w14:paraId="3BF9D9CD" w14:textId="77777777" w:rsidTr="00D64B9A">
        <w:trPr>
          <w:jc w:val="center"/>
        </w:trPr>
        <w:tc>
          <w:tcPr>
            <w:tcW w:w="627" w:type="dxa"/>
          </w:tcPr>
          <w:p w14:paraId="6EC31D62"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339BCD84"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7B281984" w14:textId="77777777" w:rsidR="003620C7" w:rsidRPr="00EA601D" w:rsidRDefault="003620C7" w:rsidP="003620C7">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C67D19E" w14:textId="77777777" w:rsidR="003620C7" w:rsidRPr="00EA601D" w:rsidRDefault="003620C7" w:rsidP="003620C7">
            <w:pPr>
              <w:pStyle w:val="a4"/>
              <w:spacing w:line="276" w:lineRule="auto"/>
              <w:rPr>
                <w:rFonts w:ascii="Times New Roman" w:hAnsi="Times New Roman" w:cs="Times New Roman"/>
                <w:sz w:val="24"/>
                <w:szCs w:val="24"/>
              </w:rPr>
            </w:pPr>
          </w:p>
          <w:p w14:paraId="7426E5FC" w14:textId="77777777" w:rsidR="003620C7" w:rsidRPr="00EA601D" w:rsidRDefault="003620C7" w:rsidP="003620C7">
            <w:pPr>
              <w:pStyle w:val="a4"/>
              <w:spacing w:line="276" w:lineRule="auto"/>
              <w:rPr>
                <w:rFonts w:ascii="Times New Roman" w:hAnsi="Times New Roman" w:cs="Times New Roman"/>
                <w:sz w:val="24"/>
                <w:szCs w:val="24"/>
              </w:rPr>
            </w:pPr>
          </w:p>
          <w:p w14:paraId="1351F80D" w14:textId="77777777" w:rsidR="003620C7" w:rsidRPr="00EA601D" w:rsidRDefault="003620C7" w:rsidP="003620C7">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4C0C4050"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0D0C1ABA"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246A06FF" w14:textId="77777777" w:rsidR="003620C7" w:rsidRPr="00041846" w:rsidRDefault="003620C7" w:rsidP="003620C7">
            <w:pPr>
              <w:pStyle w:val="a4"/>
              <w:jc w:val="both"/>
              <w:rPr>
                <w:rStyle w:val="28pt"/>
                <w:rFonts w:eastAsiaTheme="minorHAnsi"/>
                <w:color w:val="auto"/>
                <w:sz w:val="24"/>
                <w:szCs w:val="24"/>
              </w:rPr>
            </w:pPr>
          </w:p>
          <w:p w14:paraId="129B2BAC" w14:textId="77777777" w:rsidR="003620C7" w:rsidRPr="00041846" w:rsidRDefault="003620C7" w:rsidP="003620C7">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65E72073" w14:textId="77777777" w:rsidR="003620C7" w:rsidRPr="00041846" w:rsidRDefault="003620C7" w:rsidP="003620C7">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3D6738C6" w14:textId="51DFB2A9" w:rsidR="003620C7" w:rsidRPr="00EA601D" w:rsidRDefault="003620C7" w:rsidP="003620C7">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EA668B" w:rsidRPr="00EA601D" w14:paraId="47E71718" w14:textId="77777777" w:rsidTr="00D64B9A">
        <w:trPr>
          <w:jc w:val="center"/>
        </w:trPr>
        <w:tc>
          <w:tcPr>
            <w:tcW w:w="627" w:type="dxa"/>
          </w:tcPr>
          <w:p w14:paraId="7B255E1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6397A9A4"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4C53DA36" w14:textId="5F525FA8" w:rsidR="00EA668B" w:rsidRPr="00EA601D" w:rsidRDefault="00EA668B" w:rsidP="00EA668B">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EA668B" w:rsidRPr="00EA601D" w14:paraId="1524525D" w14:textId="77777777" w:rsidTr="002846C8">
        <w:trPr>
          <w:trHeight w:val="1624"/>
          <w:jc w:val="center"/>
        </w:trPr>
        <w:tc>
          <w:tcPr>
            <w:tcW w:w="627" w:type="dxa"/>
          </w:tcPr>
          <w:p w14:paraId="076DC685" w14:textId="77777777" w:rsidR="00EA668B" w:rsidRPr="00EA601D" w:rsidRDefault="00EA668B" w:rsidP="00EA668B">
            <w:pPr>
              <w:pStyle w:val="a4"/>
              <w:spacing w:line="276" w:lineRule="auto"/>
              <w:jc w:val="center"/>
              <w:rPr>
                <w:rFonts w:ascii="Times New Roman" w:hAnsi="Times New Roman" w:cs="Times New Roman"/>
                <w:sz w:val="24"/>
                <w:szCs w:val="24"/>
              </w:rPr>
            </w:pPr>
          </w:p>
          <w:p w14:paraId="196584C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6A3A36D" w14:textId="77777777" w:rsidR="00EA668B" w:rsidRPr="00EA601D" w:rsidRDefault="00EA668B" w:rsidP="00EA668B">
            <w:pPr>
              <w:pStyle w:val="a4"/>
              <w:spacing w:line="276" w:lineRule="auto"/>
              <w:rPr>
                <w:rFonts w:ascii="Times New Roman" w:hAnsi="Times New Roman" w:cs="Times New Roman"/>
                <w:sz w:val="24"/>
                <w:szCs w:val="24"/>
              </w:rPr>
            </w:pPr>
          </w:p>
          <w:p w14:paraId="2EC18456"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771FAC5D" w14:textId="7416F964" w:rsidR="00EA668B" w:rsidRPr="00051BF9" w:rsidRDefault="002A5B2F" w:rsidP="00FE5817">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00A74EE2" w:rsidRPr="00A74EE2">
              <w:rPr>
                <w:rFonts w:ascii="Times New Roman" w:eastAsia="Times New Roman" w:hAnsi="Times New Roman" w:cs="Times New Roman"/>
                <w:sz w:val="24"/>
                <w:szCs w:val="24"/>
              </w:rPr>
              <w:t>.</w:t>
            </w:r>
          </w:p>
        </w:tc>
      </w:tr>
      <w:tr w:rsidR="00EA668B" w:rsidRPr="00EA601D" w14:paraId="690FDB41" w14:textId="77777777" w:rsidTr="00D64B9A">
        <w:trPr>
          <w:jc w:val="center"/>
        </w:trPr>
        <w:tc>
          <w:tcPr>
            <w:tcW w:w="627" w:type="dxa"/>
          </w:tcPr>
          <w:p w14:paraId="2D7886E3" w14:textId="77777777" w:rsidR="00EA668B" w:rsidRPr="00EA601D" w:rsidRDefault="00EA668B" w:rsidP="00EA668B">
            <w:pPr>
              <w:pStyle w:val="a4"/>
              <w:spacing w:line="276" w:lineRule="auto"/>
              <w:jc w:val="center"/>
              <w:rPr>
                <w:rFonts w:ascii="Times New Roman" w:hAnsi="Times New Roman" w:cs="Times New Roman"/>
                <w:sz w:val="24"/>
                <w:szCs w:val="24"/>
              </w:rPr>
            </w:pPr>
          </w:p>
        </w:tc>
        <w:tc>
          <w:tcPr>
            <w:tcW w:w="3626" w:type="dxa"/>
          </w:tcPr>
          <w:p w14:paraId="03DB88C9" w14:textId="77777777" w:rsidR="00EA668B" w:rsidRPr="00EA601D" w:rsidRDefault="00EA668B" w:rsidP="00EA668B">
            <w:pPr>
              <w:pStyle w:val="a4"/>
              <w:spacing w:line="276" w:lineRule="auto"/>
              <w:rPr>
                <w:rFonts w:ascii="Times New Roman" w:hAnsi="Times New Roman" w:cs="Times New Roman"/>
                <w:sz w:val="24"/>
                <w:szCs w:val="24"/>
              </w:rPr>
            </w:pPr>
          </w:p>
        </w:tc>
        <w:tc>
          <w:tcPr>
            <w:tcW w:w="6520" w:type="dxa"/>
            <w:gridSpan w:val="6"/>
          </w:tcPr>
          <w:p w14:paraId="181B4417" w14:textId="77777777" w:rsidR="00EA668B" w:rsidRPr="00EA601D" w:rsidRDefault="00EA668B" w:rsidP="00EA668B">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EA668B" w:rsidRPr="00EA601D" w14:paraId="61F9D49A" w14:textId="77777777" w:rsidTr="00D64B9A">
        <w:trPr>
          <w:jc w:val="center"/>
        </w:trPr>
        <w:tc>
          <w:tcPr>
            <w:tcW w:w="627" w:type="dxa"/>
          </w:tcPr>
          <w:p w14:paraId="205B2F99" w14:textId="77777777" w:rsidR="00EA668B" w:rsidRPr="00EA601D" w:rsidRDefault="00EA668B" w:rsidP="00EA668B">
            <w:pPr>
              <w:pStyle w:val="a4"/>
              <w:spacing w:line="276" w:lineRule="auto"/>
              <w:jc w:val="center"/>
              <w:rPr>
                <w:rFonts w:ascii="Times New Roman" w:hAnsi="Times New Roman" w:cs="Times New Roman"/>
                <w:sz w:val="24"/>
                <w:szCs w:val="24"/>
              </w:rPr>
            </w:pPr>
          </w:p>
        </w:tc>
        <w:tc>
          <w:tcPr>
            <w:tcW w:w="3626" w:type="dxa"/>
          </w:tcPr>
          <w:p w14:paraId="653DB208" w14:textId="77777777" w:rsidR="00EA668B" w:rsidRPr="00EA601D" w:rsidRDefault="00EA668B" w:rsidP="00EA668B">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0AE3D89E" w14:textId="77777777" w:rsidR="00EA668B" w:rsidRPr="00EA601D" w:rsidRDefault="00EA668B" w:rsidP="00EA668B">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D64B9A" w:rsidRPr="00EA601D" w14:paraId="3B3B5B59" w14:textId="77777777" w:rsidTr="00D64B9A">
        <w:trPr>
          <w:gridAfter w:val="1"/>
          <w:wAfter w:w="6" w:type="dxa"/>
          <w:trHeight w:val="557"/>
          <w:jc w:val="center"/>
        </w:trPr>
        <w:tc>
          <w:tcPr>
            <w:tcW w:w="627" w:type="dxa"/>
            <w:vMerge w:val="restart"/>
          </w:tcPr>
          <w:p w14:paraId="485E026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598FA0F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1F03B038"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35C0898B" w14:textId="6603FEAF" w:rsidR="00D64B9A" w:rsidRPr="00EA601D" w:rsidRDefault="00D64B9A"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366956DD" w14:textId="77777777" w:rsidR="00D64B9A" w:rsidRPr="00EA601D" w:rsidRDefault="00D64B9A" w:rsidP="00EA668B">
            <w:pPr>
              <w:pStyle w:val="a4"/>
              <w:spacing w:line="276" w:lineRule="auto"/>
              <w:rPr>
                <w:rFonts w:ascii="Times New Roman" w:hAnsi="Times New Roman" w:cs="Times New Roman"/>
                <w:sz w:val="24"/>
                <w:szCs w:val="24"/>
              </w:rPr>
            </w:pPr>
          </w:p>
          <w:p w14:paraId="02362D10" w14:textId="77777777" w:rsidR="00D64B9A" w:rsidRPr="00EA601D" w:rsidRDefault="00D64B9A" w:rsidP="00EA668B">
            <w:pPr>
              <w:pStyle w:val="a4"/>
              <w:spacing w:line="276" w:lineRule="auto"/>
              <w:rPr>
                <w:rFonts w:ascii="Times New Roman" w:hAnsi="Times New Roman" w:cs="Times New Roman"/>
                <w:sz w:val="24"/>
                <w:szCs w:val="24"/>
              </w:rPr>
            </w:pPr>
          </w:p>
          <w:p w14:paraId="736B6AF1" w14:textId="77777777" w:rsidR="00D64B9A" w:rsidRPr="00EA601D" w:rsidRDefault="00D64B9A" w:rsidP="00EA668B">
            <w:pPr>
              <w:pStyle w:val="a4"/>
              <w:spacing w:line="276" w:lineRule="auto"/>
              <w:rPr>
                <w:rFonts w:ascii="Times New Roman" w:hAnsi="Times New Roman" w:cs="Times New Roman"/>
                <w:sz w:val="24"/>
                <w:szCs w:val="24"/>
              </w:rPr>
            </w:pPr>
          </w:p>
          <w:p w14:paraId="7AF29F3A" w14:textId="77777777" w:rsidR="00D64B9A" w:rsidRPr="00EA601D" w:rsidRDefault="00D64B9A"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48D378C5" w14:textId="0326986D"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xml:space="preserve">№ </w:t>
            </w:r>
            <w:r w:rsidR="006B1ADD" w:rsidRPr="00EA601D">
              <w:rPr>
                <w:rFonts w:ascii="Times New Roman" w:hAnsi="Times New Roman" w:cs="Times New Roman"/>
                <w:sz w:val="24"/>
                <w:szCs w:val="24"/>
              </w:rPr>
              <w:t>п/п</w:t>
            </w:r>
          </w:p>
        </w:tc>
        <w:tc>
          <w:tcPr>
            <w:tcW w:w="2999" w:type="dxa"/>
            <w:tcBorders>
              <w:bottom w:val="single" w:sz="4" w:space="0" w:color="auto"/>
            </w:tcBorders>
          </w:tcPr>
          <w:p w14:paraId="73CCEB6A"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17703726"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4700672C"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7582EFED" w14:textId="2DCBF796"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D64B9A" w:rsidRPr="00EA601D" w14:paraId="20FCFE16" w14:textId="77777777" w:rsidTr="00D64B9A">
        <w:trPr>
          <w:gridAfter w:val="1"/>
          <w:wAfter w:w="6" w:type="dxa"/>
          <w:trHeight w:val="426"/>
          <w:jc w:val="center"/>
        </w:trPr>
        <w:tc>
          <w:tcPr>
            <w:tcW w:w="627" w:type="dxa"/>
            <w:vMerge/>
          </w:tcPr>
          <w:p w14:paraId="70E89B09"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2690A999"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16C719D7" w14:textId="13C7FC58"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6F371CFA" w14:textId="296D9A81" w:rsidR="00D64B9A" w:rsidRPr="00D64B9A" w:rsidRDefault="0050138A" w:rsidP="00D64B9A">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P14DL21C2C6640A</w:t>
            </w:r>
          </w:p>
        </w:tc>
        <w:tc>
          <w:tcPr>
            <w:tcW w:w="561" w:type="dxa"/>
            <w:tcBorders>
              <w:top w:val="single" w:sz="4" w:space="0" w:color="auto"/>
              <w:left w:val="nil"/>
              <w:bottom w:val="single" w:sz="4" w:space="0" w:color="auto"/>
              <w:right w:val="single" w:sz="4" w:space="0" w:color="auto"/>
            </w:tcBorders>
            <w:vAlign w:val="center"/>
          </w:tcPr>
          <w:p w14:paraId="305F94CA" w14:textId="29D3B306"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5DDBC77F" w14:textId="1363F6F7" w:rsidR="00D64B9A" w:rsidRPr="00D64B9A" w:rsidRDefault="0050138A"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5</w:t>
            </w:r>
          </w:p>
        </w:tc>
        <w:tc>
          <w:tcPr>
            <w:tcW w:w="1588" w:type="dxa"/>
            <w:vAlign w:val="center"/>
          </w:tcPr>
          <w:p w14:paraId="5381433B" w14:textId="257C2098" w:rsidR="00D64B9A" w:rsidRPr="00D64B9A" w:rsidRDefault="0050138A" w:rsidP="00D64B9A">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477 332,94</w:t>
            </w:r>
          </w:p>
        </w:tc>
      </w:tr>
      <w:tr w:rsidR="00D64B9A" w:rsidRPr="00EA601D" w14:paraId="16329744" w14:textId="77777777" w:rsidTr="00D64B9A">
        <w:trPr>
          <w:gridAfter w:val="1"/>
          <w:wAfter w:w="6" w:type="dxa"/>
          <w:trHeight w:val="247"/>
          <w:jc w:val="center"/>
        </w:trPr>
        <w:tc>
          <w:tcPr>
            <w:tcW w:w="627" w:type="dxa"/>
            <w:vMerge/>
          </w:tcPr>
          <w:p w14:paraId="588BEC89"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0AFE325E"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54DEF785" w14:textId="7BBB606B"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999" w:type="dxa"/>
            <w:tcBorders>
              <w:top w:val="nil"/>
              <w:left w:val="single" w:sz="4" w:space="0" w:color="auto"/>
              <w:bottom w:val="single" w:sz="4" w:space="0" w:color="auto"/>
              <w:right w:val="single" w:sz="4" w:space="0" w:color="auto"/>
            </w:tcBorders>
            <w:vAlign w:val="center"/>
          </w:tcPr>
          <w:p w14:paraId="08CA8C13" w14:textId="4F54D2CF" w:rsidR="00D64B9A" w:rsidRPr="00D64B9A" w:rsidRDefault="0050138A" w:rsidP="00D64B9A">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P14DL26C6D6640A</w:t>
            </w:r>
          </w:p>
        </w:tc>
        <w:tc>
          <w:tcPr>
            <w:tcW w:w="561" w:type="dxa"/>
            <w:tcBorders>
              <w:top w:val="nil"/>
              <w:left w:val="nil"/>
              <w:bottom w:val="single" w:sz="4" w:space="0" w:color="auto"/>
              <w:right w:val="single" w:sz="4" w:space="0" w:color="auto"/>
            </w:tcBorders>
            <w:vAlign w:val="center"/>
          </w:tcPr>
          <w:p w14:paraId="5D6C77D0" w14:textId="018DEFF2"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253D4845" w14:textId="15F45CB3" w:rsidR="00D64B9A" w:rsidRPr="00D64B9A" w:rsidRDefault="0050138A"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9</w:t>
            </w:r>
          </w:p>
        </w:tc>
        <w:tc>
          <w:tcPr>
            <w:tcW w:w="1588" w:type="dxa"/>
            <w:vAlign w:val="center"/>
          </w:tcPr>
          <w:p w14:paraId="3B0A5383" w14:textId="365675EC" w:rsidR="00D64B9A" w:rsidRPr="00C2637C" w:rsidRDefault="0050138A" w:rsidP="00D64B9A">
            <w:pPr>
              <w:pStyle w:val="a4"/>
              <w:spacing w:line="276" w:lineRule="auto"/>
              <w:jc w:val="center"/>
              <w:rPr>
                <w:rFonts w:ascii="Times New Roman" w:eastAsia="Microsoft Sans Serif" w:hAnsi="Times New Roman" w:cs="Times New Roman"/>
                <w:sz w:val="20"/>
                <w:szCs w:val="20"/>
                <w:lang w:eastAsia="ru-RU" w:bidi="ru-RU"/>
              </w:rPr>
            </w:pPr>
            <w:r w:rsidRPr="00C2637C">
              <w:rPr>
                <w:rFonts w:ascii="Times New Roman" w:eastAsia="Microsoft Sans Serif" w:hAnsi="Times New Roman" w:cs="Times New Roman"/>
                <w:sz w:val="20"/>
                <w:szCs w:val="20"/>
                <w:lang w:eastAsia="ru-RU" w:bidi="ru-RU"/>
              </w:rPr>
              <w:t>1 025 </w:t>
            </w:r>
            <w:r w:rsidR="003568F6" w:rsidRPr="00C2637C">
              <w:rPr>
                <w:rFonts w:ascii="Times New Roman" w:eastAsia="Microsoft Sans Serif" w:hAnsi="Times New Roman" w:cs="Times New Roman"/>
                <w:sz w:val="20"/>
                <w:szCs w:val="20"/>
                <w:lang w:eastAsia="ru-RU" w:bidi="ru-RU"/>
              </w:rPr>
              <w:t>293</w:t>
            </w:r>
            <w:r w:rsidRPr="00C2637C">
              <w:rPr>
                <w:rFonts w:ascii="Times New Roman" w:eastAsia="Microsoft Sans Serif" w:hAnsi="Times New Roman" w:cs="Times New Roman"/>
                <w:sz w:val="20"/>
                <w:szCs w:val="20"/>
                <w:lang w:eastAsia="ru-RU" w:bidi="ru-RU"/>
              </w:rPr>
              <w:t>,</w:t>
            </w:r>
            <w:r w:rsidR="003568F6" w:rsidRPr="00C2637C">
              <w:rPr>
                <w:rFonts w:ascii="Times New Roman" w:eastAsia="Microsoft Sans Serif" w:hAnsi="Times New Roman" w:cs="Times New Roman"/>
                <w:sz w:val="20"/>
                <w:szCs w:val="20"/>
                <w:lang w:eastAsia="ru-RU" w:bidi="ru-RU"/>
              </w:rPr>
              <w:t>2</w:t>
            </w:r>
            <w:r w:rsidRPr="00C2637C">
              <w:rPr>
                <w:rFonts w:ascii="Times New Roman" w:eastAsia="Microsoft Sans Serif" w:hAnsi="Times New Roman" w:cs="Times New Roman"/>
                <w:sz w:val="20"/>
                <w:szCs w:val="20"/>
                <w:lang w:eastAsia="ru-RU" w:bidi="ru-RU"/>
              </w:rPr>
              <w:t>0</w:t>
            </w:r>
          </w:p>
        </w:tc>
      </w:tr>
      <w:tr w:rsidR="00963E16" w:rsidRPr="00EA601D" w14:paraId="188E8C86" w14:textId="77777777" w:rsidTr="00D64B9A">
        <w:trPr>
          <w:jc w:val="center"/>
        </w:trPr>
        <w:tc>
          <w:tcPr>
            <w:tcW w:w="627" w:type="dxa"/>
          </w:tcPr>
          <w:p w14:paraId="3E18C661"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577F5A8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C06DA4"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303B17CD"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660CEA8A"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Не требуется</w:t>
            </w:r>
          </w:p>
        </w:tc>
      </w:tr>
      <w:tr w:rsidR="00963E16" w:rsidRPr="00EA601D" w14:paraId="555CDA4F" w14:textId="77777777" w:rsidTr="00D64B9A">
        <w:trPr>
          <w:jc w:val="center"/>
        </w:trPr>
        <w:tc>
          <w:tcPr>
            <w:tcW w:w="627" w:type="dxa"/>
          </w:tcPr>
          <w:p w14:paraId="2FB1A2BC" w14:textId="77777777" w:rsidR="00963E16" w:rsidRPr="00EA601D" w:rsidRDefault="00963E16" w:rsidP="00963E16">
            <w:pPr>
              <w:pStyle w:val="a4"/>
              <w:spacing w:line="276" w:lineRule="auto"/>
              <w:rPr>
                <w:rFonts w:ascii="Times New Roman" w:hAnsi="Times New Roman" w:cs="Times New Roman"/>
                <w:sz w:val="24"/>
                <w:szCs w:val="24"/>
              </w:rPr>
            </w:pPr>
          </w:p>
          <w:p w14:paraId="4CBCC6A9"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011E1C5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7B32BC87"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184F94D" w14:textId="55A7F3BF" w:rsidR="00963E16" w:rsidRPr="00EA601D" w:rsidRDefault="00963E16" w:rsidP="0050138A">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tc>
      </w:tr>
      <w:tr w:rsidR="00963E16" w:rsidRPr="00EA601D" w14:paraId="2EA40E71" w14:textId="77777777" w:rsidTr="00D64B9A">
        <w:trPr>
          <w:jc w:val="center"/>
        </w:trPr>
        <w:tc>
          <w:tcPr>
            <w:tcW w:w="627" w:type="dxa"/>
          </w:tcPr>
          <w:p w14:paraId="662FF2A5" w14:textId="77777777" w:rsidR="00963E16" w:rsidRPr="00EA601D" w:rsidRDefault="00963E16" w:rsidP="00963E16">
            <w:pPr>
              <w:pStyle w:val="a4"/>
              <w:spacing w:line="276" w:lineRule="auto"/>
              <w:rPr>
                <w:rFonts w:ascii="Times New Roman" w:hAnsi="Times New Roman" w:cs="Times New Roman"/>
                <w:sz w:val="24"/>
                <w:szCs w:val="24"/>
              </w:rPr>
            </w:pPr>
          </w:p>
          <w:p w14:paraId="587C9E00" w14:textId="77777777" w:rsidR="00963E16" w:rsidRPr="00EA601D" w:rsidRDefault="00963E16" w:rsidP="00963E16">
            <w:pPr>
              <w:pStyle w:val="a4"/>
              <w:spacing w:line="276" w:lineRule="auto"/>
              <w:rPr>
                <w:rFonts w:ascii="Times New Roman" w:hAnsi="Times New Roman" w:cs="Times New Roman"/>
                <w:sz w:val="24"/>
                <w:szCs w:val="24"/>
              </w:rPr>
            </w:pPr>
          </w:p>
          <w:p w14:paraId="3FC63BB8"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32EDD3E4" w14:textId="77777777" w:rsidR="00963E16" w:rsidRPr="00EA601D" w:rsidRDefault="00963E16" w:rsidP="00963E16">
            <w:pPr>
              <w:pStyle w:val="a4"/>
              <w:spacing w:line="276" w:lineRule="auto"/>
              <w:rPr>
                <w:rFonts w:ascii="Times New Roman" w:hAnsi="Times New Roman" w:cs="Times New Roman"/>
                <w:sz w:val="24"/>
                <w:szCs w:val="24"/>
              </w:rPr>
            </w:pPr>
          </w:p>
          <w:p w14:paraId="68E6A7B2" w14:textId="77777777" w:rsidR="00963E16" w:rsidRPr="00EA601D" w:rsidRDefault="00963E16" w:rsidP="00963E16">
            <w:pPr>
              <w:pStyle w:val="a4"/>
              <w:spacing w:line="276" w:lineRule="auto"/>
              <w:rPr>
                <w:rFonts w:ascii="Times New Roman" w:hAnsi="Times New Roman" w:cs="Times New Roman"/>
                <w:sz w:val="24"/>
                <w:szCs w:val="24"/>
              </w:rPr>
            </w:pPr>
          </w:p>
          <w:p w14:paraId="73BC37A5" w14:textId="77777777" w:rsidR="00963E16" w:rsidRPr="00EA601D" w:rsidRDefault="00963E16" w:rsidP="00963E16">
            <w:pPr>
              <w:pStyle w:val="a4"/>
              <w:spacing w:line="276" w:lineRule="auto"/>
              <w:rPr>
                <w:rFonts w:ascii="Times New Roman" w:hAnsi="Times New Roman" w:cs="Times New Roman"/>
                <w:sz w:val="24"/>
                <w:szCs w:val="24"/>
              </w:rPr>
            </w:pPr>
          </w:p>
          <w:p w14:paraId="16AFA8EF"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6BF09331"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0D478AC" w14:textId="0E1FAAD6"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62261C73" w14:textId="6AB61E55"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4E65B380" w14:textId="6B1E49EE" w:rsidR="00963E16" w:rsidRPr="008A21BD"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963E16" w:rsidRPr="00EA601D" w14:paraId="2546BD4D" w14:textId="77777777" w:rsidTr="00D64B9A">
        <w:trPr>
          <w:jc w:val="center"/>
        </w:trPr>
        <w:tc>
          <w:tcPr>
            <w:tcW w:w="627" w:type="dxa"/>
          </w:tcPr>
          <w:p w14:paraId="66CACFD4"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0D93DC7F"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7C7EBDDD" w14:textId="77777777" w:rsidR="00963E16" w:rsidRPr="00EA601D" w:rsidRDefault="00963E16" w:rsidP="00963E16">
            <w:pPr>
              <w:pStyle w:val="a4"/>
              <w:rPr>
                <w:rFonts w:ascii="Times New Roman" w:hAnsi="Times New Roman" w:cs="Times New Roman"/>
                <w:sz w:val="24"/>
                <w:szCs w:val="24"/>
              </w:rPr>
            </w:pPr>
          </w:p>
        </w:tc>
      </w:tr>
      <w:tr w:rsidR="00963E16" w:rsidRPr="00EA601D" w14:paraId="6D5A5CC4" w14:textId="77777777" w:rsidTr="00D64B9A">
        <w:trPr>
          <w:jc w:val="center"/>
        </w:trPr>
        <w:tc>
          <w:tcPr>
            <w:tcW w:w="627" w:type="dxa"/>
          </w:tcPr>
          <w:p w14:paraId="25D8E9BF"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0D8C15C3" w14:textId="6DB7718A"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sidR="002846C8">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522B975B" w14:textId="77777777" w:rsidR="00963E16" w:rsidRPr="00EA601D" w:rsidRDefault="00963E16" w:rsidP="00963E16">
            <w:pPr>
              <w:pStyle w:val="a4"/>
              <w:rPr>
                <w:rFonts w:ascii="Times New Roman" w:hAnsi="Times New Roman" w:cs="Times New Roman"/>
                <w:sz w:val="24"/>
                <w:szCs w:val="24"/>
              </w:rPr>
            </w:pPr>
          </w:p>
        </w:tc>
      </w:tr>
      <w:tr w:rsidR="00963E16" w:rsidRPr="00EA601D" w14:paraId="735B1CE7" w14:textId="77777777" w:rsidTr="00D64B9A">
        <w:trPr>
          <w:jc w:val="center"/>
        </w:trPr>
        <w:tc>
          <w:tcPr>
            <w:tcW w:w="627" w:type="dxa"/>
          </w:tcPr>
          <w:p w14:paraId="3EA5BBD2" w14:textId="77777777" w:rsidR="00963E16" w:rsidRPr="00EA601D" w:rsidRDefault="00963E16" w:rsidP="00963E16">
            <w:pPr>
              <w:pStyle w:val="a4"/>
              <w:spacing w:line="276" w:lineRule="auto"/>
              <w:rPr>
                <w:rFonts w:ascii="Times New Roman" w:hAnsi="Times New Roman" w:cs="Times New Roman"/>
                <w:sz w:val="24"/>
                <w:szCs w:val="24"/>
              </w:rPr>
            </w:pPr>
          </w:p>
          <w:p w14:paraId="7723416D" w14:textId="77777777" w:rsidR="00963E16" w:rsidRPr="00EA601D" w:rsidRDefault="00963E16" w:rsidP="00963E16">
            <w:pPr>
              <w:pStyle w:val="a4"/>
              <w:spacing w:line="276" w:lineRule="auto"/>
              <w:rPr>
                <w:rFonts w:ascii="Times New Roman" w:hAnsi="Times New Roman" w:cs="Times New Roman"/>
                <w:sz w:val="24"/>
                <w:szCs w:val="24"/>
              </w:rPr>
            </w:pPr>
          </w:p>
          <w:p w14:paraId="1E91E025"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D50B47F" w14:textId="77777777" w:rsidR="00963E16" w:rsidRPr="00EA601D" w:rsidRDefault="00963E16" w:rsidP="00963E16">
            <w:pPr>
              <w:pStyle w:val="a4"/>
              <w:spacing w:line="276" w:lineRule="auto"/>
              <w:rPr>
                <w:rFonts w:ascii="Times New Roman" w:hAnsi="Times New Roman" w:cs="Times New Roman"/>
                <w:sz w:val="24"/>
                <w:szCs w:val="24"/>
              </w:rPr>
            </w:pPr>
          </w:p>
          <w:p w14:paraId="7C2949CB" w14:textId="0E486294"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4D4FD86A" w14:textId="77777777" w:rsidR="00963E16" w:rsidRPr="00041846" w:rsidRDefault="00963E16" w:rsidP="00963E16">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Преимущества предоставляются:</w:t>
            </w:r>
          </w:p>
          <w:p w14:paraId="0B2E400A" w14:textId="6AC7FB73"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085B77D5"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3810E2B2"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lastRenderedPageBreak/>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 в порядке, установленном нормативным правовым актом Правительства Приднестровской Молдавской Республики. </w:t>
            </w:r>
          </w:p>
          <w:p w14:paraId="188CF9E2" w14:textId="666D8851" w:rsidR="00963E16" w:rsidRPr="00A7078E" w:rsidRDefault="00963E16" w:rsidP="00963E16">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963E16" w:rsidRPr="00EA601D" w14:paraId="6CDC9177" w14:textId="77777777" w:rsidTr="00D64B9A">
        <w:trPr>
          <w:jc w:val="center"/>
        </w:trPr>
        <w:tc>
          <w:tcPr>
            <w:tcW w:w="627" w:type="dxa"/>
          </w:tcPr>
          <w:p w14:paraId="0970C6E7" w14:textId="36A457B3" w:rsidR="00963E16" w:rsidRPr="00EA601D" w:rsidRDefault="00963E16" w:rsidP="00963E16">
            <w:pPr>
              <w:pStyle w:val="a4"/>
              <w:spacing w:line="276" w:lineRule="auto"/>
              <w:rPr>
                <w:rFonts w:ascii="Times New Roman" w:hAnsi="Times New Roman" w:cs="Times New Roman"/>
                <w:sz w:val="24"/>
                <w:szCs w:val="24"/>
              </w:rPr>
            </w:pPr>
          </w:p>
          <w:p w14:paraId="468B3E7F" w14:textId="77777777" w:rsidR="00963E16" w:rsidRPr="00EA601D" w:rsidRDefault="00963E16" w:rsidP="00963E16">
            <w:pPr>
              <w:pStyle w:val="a4"/>
              <w:spacing w:line="276" w:lineRule="auto"/>
              <w:rPr>
                <w:rFonts w:ascii="Times New Roman" w:hAnsi="Times New Roman" w:cs="Times New Roman"/>
                <w:sz w:val="24"/>
                <w:szCs w:val="24"/>
              </w:rPr>
            </w:pPr>
          </w:p>
          <w:p w14:paraId="66E958EA" w14:textId="77777777" w:rsidR="00963E16" w:rsidRPr="00EA601D" w:rsidRDefault="00963E16" w:rsidP="00963E16">
            <w:pPr>
              <w:pStyle w:val="a4"/>
              <w:spacing w:line="276" w:lineRule="auto"/>
              <w:rPr>
                <w:rFonts w:ascii="Times New Roman" w:hAnsi="Times New Roman" w:cs="Times New Roman"/>
                <w:sz w:val="24"/>
                <w:szCs w:val="24"/>
              </w:rPr>
            </w:pPr>
          </w:p>
          <w:p w14:paraId="2104ED7D" w14:textId="77777777" w:rsidR="00963E16" w:rsidRPr="00EA601D" w:rsidRDefault="00963E16" w:rsidP="00963E16">
            <w:pPr>
              <w:pStyle w:val="a4"/>
              <w:spacing w:line="276" w:lineRule="auto"/>
              <w:rPr>
                <w:rFonts w:ascii="Times New Roman" w:hAnsi="Times New Roman" w:cs="Times New Roman"/>
                <w:sz w:val="24"/>
                <w:szCs w:val="24"/>
              </w:rPr>
            </w:pPr>
          </w:p>
          <w:p w14:paraId="55179E23" w14:textId="77777777" w:rsidR="00963E16" w:rsidRPr="00EA601D" w:rsidRDefault="00963E16" w:rsidP="00963E16">
            <w:pPr>
              <w:pStyle w:val="a4"/>
              <w:spacing w:line="276" w:lineRule="auto"/>
              <w:rPr>
                <w:rFonts w:ascii="Times New Roman" w:hAnsi="Times New Roman" w:cs="Times New Roman"/>
                <w:sz w:val="24"/>
                <w:szCs w:val="24"/>
              </w:rPr>
            </w:pPr>
          </w:p>
          <w:p w14:paraId="061A9ABB" w14:textId="77777777" w:rsidR="00963E16" w:rsidRPr="00EA601D" w:rsidRDefault="00963E16" w:rsidP="00963E16">
            <w:pPr>
              <w:pStyle w:val="a4"/>
              <w:spacing w:line="276" w:lineRule="auto"/>
              <w:rPr>
                <w:rFonts w:ascii="Times New Roman" w:hAnsi="Times New Roman" w:cs="Times New Roman"/>
                <w:sz w:val="24"/>
                <w:szCs w:val="24"/>
              </w:rPr>
            </w:pPr>
          </w:p>
          <w:p w14:paraId="45AEAEA2" w14:textId="77777777" w:rsidR="00963E16" w:rsidRPr="00EA601D" w:rsidRDefault="00963E16" w:rsidP="00963E16">
            <w:pPr>
              <w:pStyle w:val="a4"/>
              <w:spacing w:line="276" w:lineRule="auto"/>
              <w:rPr>
                <w:rFonts w:ascii="Times New Roman" w:hAnsi="Times New Roman" w:cs="Times New Roman"/>
                <w:sz w:val="24"/>
                <w:szCs w:val="24"/>
              </w:rPr>
            </w:pPr>
          </w:p>
          <w:p w14:paraId="596E4741" w14:textId="77777777" w:rsidR="00963E16" w:rsidRPr="00EA601D" w:rsidRDefault="00963E16" w:rsidP="00963E16">
            <w:pPr>
              <w:pStyle w:val="a4"/>
              <w:spacing w:line="276" w:lineRule="auto"/>
              <w:rPr>
                <w:rFonts w:ascii="Times New Roman" w:hAnsi="Times New Roman" w:cs="Times New Roman"/>
                <w:sz w:val="24"/>
                <w:szCs w:val="24"/>
              </w:rPr>
            </w:pPr>
          </w:p>
          <w:p w14:paraId="76B0709C" w14:textId="77777777" w:rsidR="00963E16" w:rsidRPr="00EA601D" w:rsidRDefault="00963E16" w:rsidP="00963E16">
            <w:pPr>
              <w:pStyle w:val="a4"/>
              <w:spacing w:line="276" w:lineRule="auto"/>
              <w:rPr>
                <w:rFonts w:ascii="Times New Roman" w:hAnsi="Times New Roman" w:cs="Times New Roman"/>
                <w:sz w:val="24"/>
                <w:szCs w:val="24"/>
              </w:rPr>
            </w:pPr>
          </w:p>
          <w:p w14:paraId="69DD155E" w14:textId="77777777" w:rsidR="00963E16" w:rsidRPr="00EA601D" w:rsidRDefault="00963E16" w:rsidP="00963E16">
            <w:pPr>
              <w:pStyle w:val="a4"/>
              <w:spacing w:line="276" w:lineRule="auto"/>
              <w:rPr>
                <w:rFonts w:ascii="Times New Roman" w:hAnsi="Times New Roman" w:cs="Times New Roman"/>
                <w:sz w:val="24"/>
                <w:szCs w:val="24"/>
              </w:rPr>
            </w:pPr>
          </w:p>
          <w:p w14:paraId="6189AB5C"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797FDE0E" w14:textId="77777777" w:rsidR="00963E16" w:rsidRPr="00EA601D" w:rsidRDefault="00963E16" w:rsidP="00963E16">
            <w:pPr>
              <w:pStyle w:val="a4"/>
              <w:spacing w:line="276" w:lineRule="auto"/>
              <w:rPr>
                <w:rFonts w:ascii="Times New Roman" w:hAnsi="Times New Roman" w:cs="Times New Roman"/>
                <w:sz w:val="24"/>
                <w:szCs w:val="24"/>
              </w:rPr>
            </w:pPr>
          </w:p>
          <w:p w14:paraId="3976C608" w14:textId="77777777" w:rsidR="00963E16" w:rsidRPr="00EA601D" w:rsidRDefault="00963E16" w:rsidP="00963E16">
            <w:pPr>
              <w:pStyle w:val="a4"/>
              <w:spacing w:line="276" w:lineRule="auto"/>
              <w:rPr>
                <w:rFonts w:ascii="Times New Roman" w:hAnsi="Times New Roman" w:cs="Times New Roman"/>
                <w:sz w:val="24"/>
                <w:szCs w:val="24"/>
              </w:rPr>
            </w:pPr>
          </w:p>
          <w:p w14:paraId="1C97FFFE" w14:textId="77777777" w:rsidR="00963E16" w:rsidRPr="00EA601D" w:rsidRDefault="00963E16" w:rsidP="00963E16">
            <w:pPr>
              <w:pStyle w:val="a4"/>
              <w:spacing w:line="276" w:lineRule="auto"/>
              <w:rPr>
                <w:rFonts w:ascii="Times New Roman" w:hAnsi="Times New Roman" w:cs="Times New Roman"/>
                <w:sz w:val="24"/>
                <w:szCs w:val="24"/>
              </w:rPr>
            </w:pPr>
          </w:p>
          <w:p w14:paraId="0E447A02" w14:textId="77777777" w:rsidR="00963E16" w:rsidRPr="00EA601D" w:rsidRDefault="00963E16" w:rsidP="00963E16">
            <w:pPr>
              <w:pStyle w:val="a4"/>
              <w:spacing w:line="276" w:lineRule="auto"/>
              <w:rPr>
                <w:rFonts w:ascii="Times New Roman" w:hAnsi="Times New Roman" w:cs="Times New Roman"/>
                <w:sz w:val="24"/>
                <w:szCs w:val="24"/>
              </w:rPr>
            </w:pPr>
          </w:p>
          <w:p w14:paraId="7409642F" w14:textId="77777777" w:rsidR="00963E16" w:rsidRPr="00EA601D" w:rsidRDefault="00963E16" w:rsidP="00963E16">
            <w:pPr>
              <w:pStyle w:val="a4"/>
              <w:spacing w:line="276" w:lineRule="auto"/>
              <w:rPr>
                <w:rFonts w:ascii="Times New Roman" w:hAnsi="Times New Roman" w:cs="Times New Roman"/>
                <w:sz w:val="24"/>
                <w:szCs w:val="24"/>
              </w:rPr>
            </w:pPr>
          </w:p>
          <w:p w14:paraId="27554787" w14:textId="77777777" w:rsidR="00963E16" w:rsidRPr="00EA601D" w:rsidRDefault="00963E16" w:rsidP="00963E16">
            <w:pPr>
              <w:pStyle w:val="a4"/>
              <w:spacing w:line="276" w:lineRule="auto"/>
              <w:rPr>
                <w:rFonts w:ascii="Times New Roman" w:hAnsi="Times New Roman" w:cs="Times New Roman"/>
                <w:sz w:val="24"/>
                <w:szCs w:val="24"/>
              </w:rPr>
            </w:pPr>
          </w:p>
          <w:p w14:paraId="0DA5C19D" w14:textId="77777777" w:rsidR="00963E16" w:rsidRPr="00EA601D" w:rsidRDefault="00963E16" w:rsidP="00963E16">
            <w:pPr>
              <w:pStyle w:val="a4"/>
              <w:spacing w:line="276" w:lineRule="auto"/>
              <w:rPr>
                <w:rFonts w:ascii="Times New Roman" w:hAnsi="Times New Roman" w:cs="Times New Roman"/>
                <w:sz w:val="24"/>
                <w:szCs w:val="24"/>
              </w:rPr>
            </w:pPr>
          </w:p>
          <w:p w14:paraId="2B016706" w14:textId="77777777" w:rsidR="00963E16" w:rsidRPr="00EA601D" w:rsidRDefault="00963E16" w:rsidP="00963E16">
            <w:pPr>
              <w:pStyle w:val="a4"/>
              <w:spacing w:line="276" w:lineRule="auto"/>
              <w:rPr>
                <w:rFonts w:ascii="Times New Roman" w:hAnsi="Times New Roman" w:cs="Times New Roman"/>
                <w:sz w:val="24"/>
                <w:szCs w:val="24"/>
              </w:rPr>
            </w:pPr>
          </w:p>
          <w:p w14:paraId="6FDA137D" w14:textId="77777777" w:rsidR="00963E16" w:rsidRPr="00EA601D" w:rsidRDefault="00963E16" w:rsidP="00963E16">
            <w:pPr>
              <w:pStyle w:val="a4"/>
              <w:spacing w:line="276" w:lineRule="auto"/>
              <w:rPr>
                <w:rFonts w:ascii="Times New Roman" w:hAnsi="Times New Roman" w:cs="Times New Roman"/>
                <w:sz w:val="24"/>
                <w:szCs w:val="24"/>
              </w:rPr>
            </w:pPr>
          </w:p>
          <w:p w14:paraId="1C2A9919" w14:textId="77777777" w:rsidR="00963E16" w:rsidRPr="00EA601D" w:rsidRDefault="00963E16" w:rsidP="00963E16">
            <w:pPr>
              <w:pStyle w:val="a4"/>
              <w:spacing w:line="276" w:lineRule="auto"/>
              <w:rPr>
                <w:rFonts w:ascii="Times New Roman" w:hAnsi="Times New Roman" w:cs="Times New Roman"/>
                <w:sz w:val="24"/>
                <w:szCs w:val="24"/>
              </w:rPr>
            </w:pPr>
          </w:p>
          <w:p w14:paraId="29402322"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75F77C4B" w14:textId="77777777" w:rsidR="00963E16" w:rsidRPr="00041846" w:rsidRDefault="00963E16" w:rsidP="00963E16">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t xml:space="preserve">Требования к участникам закупки: </w:t>
            </w:r>
          </w:p>
          <w:p w14:paraId="326831F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6252DB14"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1FAB6722"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45B47257" w14:textId="77777777" w:rsidR="00963E16" w:rsidRDefault="00963E16" w:rsidP="00963E16">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4E253C0E" w14:textId="77777777" w:rsidR="00963E16" w:rsidRDefault="00963E16" w:rsidP="00963E16">
            <w:pPr>
              <w:pStyle w:val="a4"/>
              <w:ind w:firstLine="172"/>
              <w:jc w:val="both"/>
            </w:pPr>
            <w:r w:rsidRPr="00041846">
              <w:rPr>
                <w:rFonts w:ascii="Times New Roman" w:hAnsi="Times New Roman" w:cs="Times New Roman"/>
                <w:sz w:val="24"/>
                <w:szCs w:val="24"/>
              </w:rPr>
              <w:t>1) физическим лицом (в том числе зарегистрированным в качестве индивидуального предпринимателя), являющимся участником закупки;</w:t>
            </w:r>
          </w:p>
          <w:p w14:paraId="18D9E247" w14:textId="77777777" w:rsidR="00963E16" w:rsidRDefault="00963E16" w:rsidP="00963E16">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34DC39F2" w14:textId="4617C47E" w:rsidR="00963E16" w:rsidRPr="000757CF" w:rsidRDefault="00963E16" w:rsidP="00963E16">
            <w:pPr>
              <w:pStyle w:val="a4"/>
              <w:ind w:firstLine="172"/>
              <w:jc w:val="both"/>
            </w:pPr>
            <w:r w:rsidRPr="00041846">
              <w:rPr>
                <w:rFonts w:ascii="Times New Roman" w:hAnsi="Times New Roman" w:cs="Times New Roman"/>
                <w:sz w:val="24"/>
                <w:szCs w:val="24"/>
              </w:rPr>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7FA7C437" w14:textId="437FA9A6"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Выгодоприобретателем для целей настоящего подпункта является физическое лицо, которое владеет напрямую или </w:t>
            </w:r>
            <w:r w:rsidRPr="00041846">
              <w:rPr>
                <w:rFonts w:ascii="Times New Roman" w:hAnsi="Times New Roman" w:cs="Times New Roman"/>
                <w:sz w:val="24"/>
                <w:szCs w:val="24"/>
              </w:rPr>
              <w:lastRenderedPageBreak/>
              <w:t>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14:paraId="621F60DF" w14:textId="29EDE3CE"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68D4449E" w14:textId="3E6247B0"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2595A09" w14:textId="77777777" w:rsidR="00963E16" w:rsidRPr="00041846" w:rsidRDefault="00963E16" w:rsidP="00963E16">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3B970C1F"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66982FF0"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02FECF22" w14:textId="743D1694"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045CFB29" w14:textId="40B69F19" w:rsidR="00963E16" w:rsidRPr="00041846" w:rsidRDefault="00963E16" w:rsidP="00963E16">
            <w:pPr>
              <w:pStyle w:val="a4"/>
              <w:ind w:firstLine="172"/>
              <w:jc w:val="both"/>
              <w:rPr>
                <w:rFonts w:ascii="Times New Roman" w:hAnsi="Times New Roman" w:cs="Times New Roman"/>
                <w:b/>
                <w:sz w:val="24"/>
                <w:szCs w:val="24"/>
              </w:rPr>
            </w:pPr>
            <w:r>
              <w:rPr>
                <w:rFonts w:ascii="Times New Roman" w:hAnsi="Times New Roman" w:cs="Times New Roman"/>
                <w:b/>
                <w:sz w:val="24"/>
                <w:szCs w:val="24"/>
              </w:rPr>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7E1C0306"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13ACF7AE" w14:textId="5509241C"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6DA6982A" w14:textId="38546A3A"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2B2867D0"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lastRenderedPageBreak/>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4823676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1143009D" w14:textId="310988F6"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декларация об отсутствии личной заинтересованности при осуществлении закупок работ, форма которой утверждается Правительством Приднестровской Молдавской Республики.</w:t>
            </w:r>
          </w:p>
          <w:p w14:paraId="6FC17CC5" w14:textId="6A2173C7" w:rsidR="00963E16" w:rsidRPr="005E4366" w:rsidRDefault="00963E16" w:rsidP="00963E16">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963E16" w:rsidRPr="00EA601D" w14:paraId="01A4140A" w14:textId="77777777" w:rsidTr="00D64B9A">
        <w:trPr>
          <w:jc w:val="center"/>
        </w:trPr>
        <w:tc>
          <w:tcPr>
            <w:tcW w:w="627" w:type="dxa"/>
            <w:vAlign w:val="center"/>
          </w:tcPr>
          <w:p w14:paraId="0AD50567" w14:textId="5CD16FBD" w:rsidR="00963E16" w:rsidRPr="00EA601D" w:rsidRDefault="00963E16" w:rsidP="00963E16">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293CF026" w14:textId="77777777" w:rsidR="00963E16" w:rsidRPr="00EA601D" w:rsidRDefault="00963E16" w:rsidP="00963E16">
            <w:pPr>
              <w:pStyle w:val="a4"/>
              <w:spacing w:line="276" w:lineRule="auto"/>
              <w:rPr>
                <w:rFonts w:ascii="Times New Roman" w:hAnsi="Times New Roman" w:cs="Times New Roman"/>
                <w:sz w:val="24"/>
                <w:szCs w:val="24"/>
              </w:rPr>
            </w:pPr>
          </w:p>
          <w:p w14:paraId="21D5B055" w14:textId="77777777" w:rsidR="00963E16" w:rsidRPr="00EA601D" w:rsidRDefault="00963E16" w:rsidP="00963E16">
            <w:pPr>
              <w:pStyle w:val="a4"/>
              <w:spacing w:line="276" w:lineRule="auto"/>
              <w:rPr>
                <w:rFonts w:ascii="Times New Roman" w:hAnsi="Times New Roman" w:cs="Times New Roman"/>
                <w:sz w:val="24"/>
                <w:szCs w:val="24"/>
              </w:rPr>
            </w:pPr>
          </w:p>
          <w:p w14:paraId="1DDA6E25"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об ответственности за неисполнение или ненадлежащее исполнение принимаемых на себя участниками закупок обязательств</w:t>
            </w:r>
          </w:p>
          <w:p w14:paraId="5FC03CEF"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13240CE0" w14:textId="2E7B0951"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690EA45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71C4B6C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22A53AE7" w14:textId="40DC4E7A"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37D16964" w14:textId="2B15BFB3" w:rsidR="00963E16" w:rsidRPr="00041846" w:rsidRDefault="00963E16" w:rsidP="00963E16">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60DC61E2" w14:textId="6C4F94AD" w:rsidR="00963E16" w:rsidRPr="00EA601D"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субподрядчиком, за каждый день просрочки исполнения такого обязательства. </w:t>
            </w:r>
          </w:p>
        </w:tc>
      </w:tr>
      <w:tr w:rsidR="00963E16" w:rsidRPr="00EA601D" w14:paraId="34FA5B7B" w14:textId="77777777" w:rsidTr="00D64B9A">
        <w:trPr>
          <w:jc w:val="center"/>
        </w:trPr>
        <w:tc>
          <w:tcPr>
            <w:tcW w:w="627" w:type="dxa"/>
          </w:tcPr>
          <w:p w14:paraId="0EA17D8E" w14:textId="77777777" w:rsidR="00963E16" w:rsidRPr="00EA601D" w:rsidRDefault="00963E16" w:rsidP="00963E16">
            <w:pPr>
              <w:pStyle w:val="a4"/>
              <w:spacing w:line="276" w:lineRule="auto"/>
              <w:rPr>
                <w:rFonts w:ascii="Times New Roman" w:hAnsi="Times New Roman" w:cs="Times New Roman"/>
                <w:sz w:val="24"/>
                <w:szCs w:val="24"/>
              </w:rPr>
            </w:pPr>
          </w:p>
          <w:p w14:paraId="645A73B9" w14:textId="77777777" w:rsidR="00963E16" w:rsidRPr="00EA601D" w:rsidRDefault="00963E16" w:rsidP="00963E16">
            <w:pPr>
              <w:pStyle w:val="a4"/>
              <w:spacing w:line="276" w:lineRule="auto"/>
              <w:rPr>
                <w:rFonts w:ascii="Times New Roman" w:hAnsi="Times New Roman" w:cs="Times New Roman"/>
                <w:sz w:val="24"/>
                <w:szCs w:val="24"/>
              </w:rPr>
            </w:pPr>
          </w:p>
          <w:p w14:paraId="7D165BF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11D4FB1"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Требования к гарантийным обязательствам, предоставляемым поставщиком (подрядчиком, исполнителем), в </w:t>
            </w:r>
            <w:r w:rsidRPr="00EA601D">
              <w:rPr>
                <w:rFonts w:ascii="Times New Roman" w:hAnsi="Times New Roman" w:cs="Times New Roman"/>
                <w:sz w:val="24"/>
                <w:szCs w:val="24"/>
              </w:rPr>
              <w:lastRenderedPageBreak/>
              <w:t>отношении поставляемых товаров (работ, услуг);</w:t>
            </w:r>
          </w:p>
        </w:tc>
        <w:tc>
          <w:tcPr>
            <w:tcW w:w="6520" w:type="dxa"/>
            <w:gridSpan w:val="6"/>
            <w:vAlign w:val="center"/>
          </w:tcPr>
          <w:p w14:paraId="15749810" w14:textId="3C72807E" w:rsidR="00963E16" w:rsidRPr="00EA601D" w:rsidRDefault="00963E16" w:rsidP="00963E16">
            <w:pPr>
              <w:pStyle w:val="a4"/>
              <w:jc w:val="both"/>
              <w:rPr>
                <w:rFonts w:ascii="Times New Roman" w:hAnsi="Times New Roman" w:cs="Times New Roman"/>
                <w:sz w:val="24"/>
                <w:szCs w:val="24"/>
              </w:rPr>
            </w:pPr>
            <w:r>
              <w:rPr>
                <w:rStyle w:val="28pt"/>
                <w:rFonts w:eastAsiaTheme="minorHAnsi"/>
                <w:sz w:val="24"/>
                <w:szCs w:val="24"/>
              </w:rPr>
              <w:lastRenderedPageBreak/>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963E16" w:rsidRPr="00EA601D" w14:paraId="1E226878" w14:textId="77777777" w:rsidTr="00D64B9A">
        <w:trPr>
          <w:jc w:val="center"/>
        </w:trPr>
        <w:tc>
          <w:tcPr>
            <w:tcW w:w="627" w:type="dxa"/>
          </w:tcPr>
          <w:p w14:paraId="3D6B19CA"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50C92D7A" w14:textId="77777777"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50E28C04" w14:textId="77777777" w:rsidR="00963E16" w:rsidRPr="00EA601D" w:rsidRDefault="00963E16" w:rsidP="00963E16">
            <w:pPr>
              <w:pStyle w:val="a4"/>
              <w:spacing w:line="276" w:lineRule="auto"/>
              <w:jc w:val="both"/>
              <w:rPr>
                <w:rFonts w:ascii="Times New Roman" w:hAnsi="Times New Roman" w:cs="Times New Roman"/>
                <w:sz w:val="24"/>
                <w:szCs w:val="24"/>
              </w:rPr>
            </w:pPr>
          </w:p>
        </w:tc>
      </w:tr>
      <w:tr w:rsidR="00963E16" w:rsidRPr="00EA601D" w14:paraId="049233C4" w14:textId="77777777" w:rsidTr="00D64B9A">
        <w:trPr>
          <w:jc w:val="center"/>
        </w:trPr>
        <w:tc>
          <w:tcPr>
            <w:tcW w:w="627" w:type="dxa"/>
          </w:tcPr>
          <w:p w14:paraId="290E9677"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2FAF290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DC5A431"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7ECFCA56" w14:textId="4F8BE0CE" w:rsidR="00963E16" w:rsidRPr="00A10EC8" w:rsidRDefault="00963E16" w:rsidP="00963E16">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963E16" w:rsidRPr="00EA601D" w14:paraId="33FB63A1" w14:textId="77777777" w:rsidTr="002846C8">
        <w:trPr>
          <w:trHeight w:val="1874"/>
          <w:jc w:val="center"/>
        </w:trPr>
        <w:tc>
          <w:tcPr>
            <w:tcW w:w="627" w:type="dxa"/>
          </w:tcPr>
          <w:p w14:paraId="77D896AE"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197F0E"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2C2C2104" w14:textId="13B4B3B7" w:rsidR="00963E16" w:rsidRPr="00A163A5" w:rsidRDefault="00963E16" w:rsidP="002846C8">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sidR="0050138A">
              <w:rPr>
                <w:rFonts w:ascii="Times New Roman" w:eastAsia="Times New Roman" w:hAnsi="Times New Roman" w:cs="Times New Roman"/>
                <w:sz w:val="24"/>
                <w:szCs w:val="24"/>
                <w:shd w:val="clear" w:color="auto" w:fill="FFFFFF"/>
                <w:lang w:eastAsia="ru-RU"/>
              </w:rPr>
              <w:t>150</w:t>
            </w:r>
            <w:r w:rsidRPr="00041846">
              <w:rPr>
                <w:rFonts w:ascii="Times New Roman" w:eastAsia="Times New Roman" w:hAnsi="Times New Roman" w:cs="Times New Roman"/>
                <w:sz w:val="24"/>
                <w:szCs w:val="24"/>
                <w:shd w:val="clear" w:color="auto" w:fill="FFFFFF"/>
                <w:lang w:eastAsia="ru-RU"/>
              </w:rPr>
              <w:t xml:space="preserve"> (</w:t>
            </w:r>
            <w:r w:rsidR="0050138A">
              <w:rPr>
                <w:rFonts w:ascii="Times New Roman" w:eastAsia="Times New Roman" w:hAnsi="Times New Roman" w:cs="Times New Roman"/>
                <w:sz w:val="24"/>
                <w:szCs w:val="24"/>
                <w:shd w:val="clear" w:color="auto" w:fill="FFFFFF"/>
                <w:lang w:eastAsia="ru-RU"/>
              </w:rPr>
              <w:t>сто пятьдесят</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963E16" w:rsidRPr="00EA601D" w14:paraId="64E21577" w14:textId="77777777" w:rsidTr="00D64B9A">
        <w:trPr>
          <w:jc w:val="center"/>
        </w:trPr>
        <w:tc>
          <w:tcPr>
            <w:tcW w:w="627" w:type="dxa"/>
          </w:tcPr>
          <w:p w14:paraId="4E29F4C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AA02F3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20F7D841" w14:textId="443C2EEE" w:rsidR="00963E16" w:rsidRPr="00041846"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3611D340" w14:textId="00FF7F3D" w:rsidR="00963E16" w:rsidRPr="00EA601D"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34457529" w14:textId="77777777" w:rsidR="00AF56CF" w:rsidRDefault="00AF56CF"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p w14:paraId="3AE267C9" w14:textId="18B35EB8" w:rsidR="00BA7BDD" w:rsidRPr="00CF1ADD" w:rsidRDefault="00BA7BDD"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sidRPr="00CF1ADD">
        <w:rPr>
          <w:rFonts w:ascii="Times New Roman" w:eastAsia="Times New Roman" w:hAnsi="Times New Roman" w:cs="Times New Roman"/>
          <w:sz w:val="24"/>
          <w:szCs w:val="24"/>
          <w:lang w:eastAsia="ar-SA"/>
        </w:rPr>
        <w:t xml:space="preserve">Начальник </w:t>
      </w:r>
      <w:r w:rsidR="0025073A" w:rsidRPr="00041846">
        <w:rPr>
          <w:rFonts w:ascii="Times New Roman" w:hAnsi="Times New Roman" w:cs="Times New Roman"/>
          <w:sz w:val="24"/>
          <w:szCs w:val="24"/>
        </w:rPr>
        <w:t>ЦО МТС</w:t>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p>
    <w:p w14:paraId="5B88777A" w14:textId="1D5C7C68" w:rsidR="00FE5817" w:rsidRDefault="00FE5817" w:rsidP="00AD4E4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60F1F25A" w14:textId="77777777" w:rsidR="00AF56CF" w:rsidRDefault="00AF56CF" w:rsidP="0025073A">
      <w:pPr>
        <w:pStyle w:val="Default"/>
        <w:jc w:val="right"/>
        <w:rPr>
          <w:color w:val="auto"/>
        </w:rPr>
      </w:pPr>
    </w:p>
    <w:p w14:paraId="2CFA0130" w14:textId="77777777" w:rsidR="00AF56CF" w:rsidRDefault="00AF56CF" w:rsidP="0025073A">
      <w:pPr>
        <w:pStyle w:val="Default"/>
        <w:jc w:val="right"/>
        <w:rPr>
          <w:color w:val="auto"/>
        </w:rPr>
      </w:pPr>
    </w:p>
    <w:p w14:paraId="08C7CE7C" w14:textId="77777777" w:rsidR="00AF56CF" w:rsidRDefault="00AF56CF" w:rsidP="0025073A">
      <w:pPr>
        <w:pStyle w:val="Default"/>
        <w:jc w:val="right"/>
        <w:rPr>
          <w:color w:val="auto"/>
        </w:rPr>
      </w:pPr>
    </w:p>
    <w:p w14:paraId="326D0024" w14:textId="77777777" w:rsidR="00AF56CF" w:rsidRDefault="00AF56CF" w:rsidP="0025073A">
      <w:pPr>
        <w:pStyle w:val="Default"/>
        <w:jc w:val="right"/>
        <w:rPr>
          <w:color w:val="auto"/>
        </w:rPr>
      </w:pPr>
    </w:p>
    <w:p w14:paraId="334C7511" w14:textId="77777777" w:rsidR="00AF56CF" w:rsidRDefault="00AF56CF" w:rsidP="0025073A">
      <w:pPr>
        <w:pStyle w:val="Default"/>
        <w:jc w:val="right"/>
        <w:rPr>
          <w:color w:val="auto"/>
        </w:rPr>
      </w:pPr>
    </w:p>
    <w:p w14:paraId="3AB9F294" w14:textId="77777777" w:rsidR="00AF56CF" w:rsidRDefault="00AF56CF" w:rsidP="0025073A">
      <w:pPr>
        <w:pStyle w:val="Default"/>
        <w:jc w:val="right"/>
        <w:rPr>
          <w:color w:val="auto"/>
        </w:rPr>
      </w:pPr>
    </w:p>
    <w:p w14:paraId="1962F213" w14:textId="77777777" w:rsidR="00AF56CF" w:rsidRDefault="00AF56CF" w:rsidP="0025073A">
      <w:pPr>
        <w:pStyle w:val="Default"/>
        <w:jc w:val="right"/>
        <w:rPr>
          <w:color w:val="auto"/>
        </w:rPr>
      </w:pPr>
    </w:p>
    <w:p w14:paraId="46E6444A" w14:textId="77777777" w:rsidR="00AF56CF" w:rsidRDefault="00AF56CF" w:rsidP="0025073A">
      <w:pPr>
        <w:pStyle w:val="Default"/>
        <w:jc w:val="right"/>
        <w:rPr>
          <w:color w:val="auto"/>
        </w:rPr>
      </w:pPr>
    </w:p>
    <w:p w14:paraId="6A03C1A6" w14:textId="77777777" w:rsidR="00AF56CF" w:rsidRDefault="00AF56CF" w:rsidP="0025073A">
      <w:pPr>
        <w:pStyle w:val="Default"/>
        <w:jc w:val="right"/>
        <w:rPr>
          <w:color w:val="auto"/>
        </w:rPr>
      </w:pPr>
    </w:p>
    <w:p w14:paraId="16E8C90B" w14:textId="77777777" w:rsidR="00AF56CF" w:rsidRDefault="00AF56CF" w:rsidP="0025073A">
      <w:pPr>
        <w:pStyle w:val="Default"/>
        <w:jc w:val="right"/>
        <w:rPr>
          <w:color w:val="auto"/>
        </w:rPr>
      </w:pPr>
    </w:p>
    <w:p w14:paraId="600F6121" w14:textId="77777777" w:rsidR="00AF56CF" w:rsidRDefault="00AF56CF" w:rsidP="0025073A">
      <w:pPr>
        <w:pStyle w:val="Default"/>
        <w:jc w:val="right"/>
        <w:rPr>
          <w:color w:val="auto"/>
        </w:rPr>
      </w:pPr>
    </w:p>
    <w:p w14:paraId="3BB77034" w14:textId="77777777" w:rsidR="00AF56CF" w:rsidRDefault="00AF56CF" w:rsidP="0025073A">
      <w:pPr>
        <w:pStyle w:val="Default"/>
        <w:jc w:val="right"/>
        <w:rPr>
          <w:color w:val="auto"/>
        </w:rPr>
      </w:pPr>
    </w:p>
    <w:p w14:paraId="62781E73" w14:textId="77777777" w:rsidR="00AF56CF" w:rsidRDefault="00AF56CF" w:rsidP="0025073A">
      <w:pPr>
        <w:pStyle w:val="Default"/>
        <w:jc w:val="right"/>
        <w:rPr>
          <w:color w:val="auto"/>
        </w:rPr>
      </w:pPr>
    </w:p>
    <w:p w14:paraId="4EAB16CB" w14:textId="77777777" w:rsidR="00AF56CF" w:rsidRDefault="00AF56CF" w:rsidP="0025073A">
      <w:pPr>
        <w:pStyle w:val="Default"/>
        <w:jc w:val="right"/>
        <w:rPr>
          <w:color w:val="auto"/>
        </w:rPr>
      </w:pPr>
    </w:p>
    <w:p w14:paraId="61ABFA2F" w14:textId="77777777" w:rsidR="00AF56CF" w:rsidRDefault="00AF56CF" w:rsidP="0025073A">
      <w:pPr>
        <w:pStyle w:val="Default"/>
        <w:jc w:val="right"/>
        <w:rPr>
          <w:color w:val="auto"/>
        </w:rPr>
      </w:pPr>
    </w:p>
    <w:p w14:paraId="137BF971" w14:textId="77777777" w:rsidR="00AF56CF" w:rsidRDefault="00AF56CF" w:rsidP="0025073A">
      <w:pPr>
        <w:pStyle w:val="Default"/>
        <w:jc w:val="right"/>
        <w:rPr>
          <w:color w:val="auto"/>
        </w:rPr>
      </w:pPr>
    </w:p>
    <w:p w14:paraId="74F42986" w14:textId="77777777" w:rsidR="00AF56CF" w:rsidRDefault="00AF56CF" w:rsidP="0025073A">
      <w:pPr>
        <w:pStyle w:val="Default"/>
        <w:jc w:val="right"/>
        <w:rPr>
          <w:color w:val="auto"/>
        </w:rPr>
      </w:pPr>
    </w:p>
    <w:p w14:paraId="0938C67A" w14:textId="77777777" w:rsidR="00AF56CF" w:rsidRDefault="00AF56CF" w:rsidP="0025073A">
      <w:pPr>
        <w:pStyle w:val="Default"/>
        <w:jc w:val="right"/>
        <w:rPr>
          <w:color w:val="auto"/>
        </w:rPr>
      </w:pPr>
    </w:p>
    <w:p w14:paraId="7102A22F" w14:textId="77777777" w:rsidR="00AF56CF" w:rsidRDefault="00AF56CF" w:rsidP="0025073A">
      <w:pPr>
        <w:pStyle w:val="Default"/>
        <w:jc w:val="right"/>
        <w:rPr>
          <w:color w:val="auto"/>
        </w:rPr>
      </w:pPr>
    </w:p>
    <w:p w14:paraId="72DB26EC" w14:textId="77777777" w:rsidR="00AF56CF" w:rsidRDefault="00AF56CF" w:rsidP="0025073A">
      <w:pPr>
        <w:pStyle w:val="Default"/>
        <w:jc w:val="right"/>
        <w:rPr>
          <w:color w:val="auto"/>
        </w:rPr>
      </w:pPr>
    </w:p>
    <w:p w14:paraId="7C678B3D" w14:textId="77777777" w:rsidR="00AF56CF" w:rsidRDefault="00AF56CF" w:rsidP="0025073A">
      <w:pPr>
        <w:pStyle w:val="Default"/>
        <w:jc w:val="right"/>
        <w:rPr>
          <w:color w:val="auto"/>
        </w:rPr>
      </w:pPr>
    </w:p>
    <w:p w14:paraId="0F9F9627" w14:textId="77777777" w:rsidR="00AF56CF" w:rsidRDefault="00AF56CF" w:rsidP="0025073A">
      <w:pPr>
        <w:pStyle w:val="Default"/>
        <w:jc w:val="right"/>
        <w:rPr>
          <w:color w:val="auto"/>
        </w:rPr>
      </w:pPr>
    </w:p>
    <w:p w14:paraId="3357DC0D" w14:textId="77777777" w:rsidR="00AF56CF" w:rsidRDefault="00AF56CF" w:rsidP="0025073A">
      <w:pPr>
        <w:pStyle w:val="Default"/>
        <w:jc w:val="right"/>
        <w:rPr>
          <w:color w:val="auto"/>
        </w:rPr>
      </w:pPr>
    </w:p>
    <w:p w14:paraId="72AE03EE" w14:textId="77777777" w:rsidR="00AF56CF" w:rsidRDefault="00AF56CF" w:rsidP="0025073A">
      <w:pPr>
        <w:pStyle w:val="Default"/>
        <w:jc w:val="right"/>
        <w:rPr>
          <w:color w:val="auto"/>
        </w:rPr>
      </w:pPr>
    </w:p>
    <w:p w14:paraId="747FED28" w14:textId="77777777" w:rsidR="00AF56CF" w:rsidRDefault="00AF56CF" w:rsidP="0025073A">
      <w:pPr>
        <w:pStyle w:val="Default"/>
        <w:jc w:val="right"/>
        <w:rPr>
          <w:color w:val="auto"/>
        </w:rPr>
      </w:pPr>
    </w:p>
    <w:p w14:paraId="0063F6AA" w14:textId="77777777" w:rsidR="00AF56CF" w:rsidRDefault="00AF56CF" w:rsidP="0025073A">
      <w:pPr>
        <w:pStyle w:val="Default"/>
        <w:jc w:val="right"/>
        <w:rPr>
          <w:color w:val="auto"/>
        </w:rPr>
      </w:pPr>
    </w:p>
    <w:p w14:paraId="498559E8" w14:textId="77777777" w:rsidR="00AF56CF" w:rsidRDefault="00AF56CF" w:rsidP="0025073A">
      <w:pPr>
        <w:pStyle w:val="Default"/>
        <w:jc w:val="right"/>
        <w:rPr>
          <w:color w:val="auto"/>
        </w:rPr>
      </w:pPr>
    </w:p>
    <w:p w14:paraId="21D9D33C" w14:textId="77777777" w:rsidR="00AF56CF" w:rsidRDefault="00AF56CF" w:rsidP="0025073A">
      <w:pPr>
        <w:pStyle w:val="Default"/>
        <w:jc w:val="right"/>
        <w:rPr>
          <w:color w:val="auto"/>
        </w:rPr>
      </w:pPr>
    </w:p>
    <w:p w14:paraId="7ED52706" w14:textId="77777777" w:rsidR="00AF56CF" w:rsidRDefault="00AF56CF" w:rsidP="0025073A">
      <w:pPr>
        <w:pStyle w:val="Default"/>
        <w:jc w:val="right"/>
        <w:rPr>
          <w:color w:val="auto"/>
        </w:rPr>
      </w:pPr>
    </w:p>
    <w:p w14:paraId="0D725755" w14:textId="77777777" w:rsidR="00AF56CF" w:rsidRDefault="00AF56CF" w:rsidP="0025073A">
      <w:pPr>
        <w:pStyle w:val="Default"/>
        <w:jc w:val="right"/>
        <w:rPr>
          <w:color w:val="auto"/>
        </w:rPr>
      </w:pPr>
    </w:p>
    <w:p w14:paraId="1C415080" w14:textId="77777777" w:rsidR="00AF56CF" w:rsidRDefault="00AF56CF" w:rsidP="0025073A">
      <w:pPr>
        <w:pStyle w:val="Default"/>
        <w:jc w:val="right"/>
        <w:rPr>
          <w:color w:val="auto"/>
        </w:rPr>
      </w:pPr>
    </w:p>
    <w:p w14:paraId="4A454151" w14:textId="77777777" w:rsidR="00AF56CF" w:rsidRDefault="00AF56CF" w:rsidP="0025073A">
      <w:pPr>
        <w:pStyle w:val="Default"/>
        <w:jc w:val="right"/>
        <w:rPr>
          <w:color w:val="auto"/>
        </w:rPr>
      </w:pPr>
    </w:p>
    <w:p w14:paraId="1A69251E" w14:textId="77777777" w:rsidR="00AF56CF" w:rsidRDefault="00AF56CF" w:rsidP="0025073A">
      <w:pPr>
        <w:pStyle w:val="Default"/>
        <w:jc w:val="right"/>
        <w:rPr>
          <w:color w:val="auto"/>
        </w:rPr>
      </w:pPr>
    </w:p>
    <w:p w14:paraId="5F6A8CFE" w14:textId="4681665C" w:rsidR="00AF56CF" w:rsidRDefault="00AF56CF" w:rsidP="0025073A">
      <w:pPr>
        <w:pStyle w:val="Default"/>
        <w:jc w:val="right"/>
        <w:rPr>
          <w:color w:val="auto"/>
        </w:rPr>
      </w:pPr>
    </w:p>
    <w:p w14:paraId="6D40BDC5" w14:textId="77777777" w:rsidR="00AF56CF" w:rsidRDefault="00AF56CF" w:rsidP="0025073A">
      <w:pPr>
        <w:pStyle w:val="Default"/>
        <w:jc w:val="right"/>
        <w:rPr>
          <w:color w:val="auto"/>
        </w:rPr>
      </w:pPr>
    </w:p>
    <w:p w14:paraId="140AEFCE" w14:textId="77777777" w:rsidR="00AF56CF" w:rsidRDefault="00AF56CF" w:rsidP="0025073A">
      <w:pPr>
        <w:pStyle w:val="Default"/>
        <w:jc w:val="right"/>
        <w:rPr>
          <w:color w:val="auto"/>
        </w:rPr>
      </w:pPr>
    </w:p>
    <w:p w14:paraId="11AA1F59" w14:textId="77777777" w:rsidR="00AF56CF" w:rsidRDefault="00AF56CF" w:rsidP="0025073A">
      <w:pPr>
        <w:pStyle w:val="Default"/>
        <w:jc w:val="right"/>
        <w:rPr>
          <w:color w:val="auto"/>
        </w:rPr>
      </w:pPr>
    </w:p>
    <w:p w14:paraId="62807A54" w14:textId="029E658A" w:rsidR="0025073A" w:rsidRPr="00041846" w:rsidRDefault="0025073A" w:rsidP="0025073A">
      <w:pPr>
        <w:pStyle w:val="Default"/>
        <w:jc w:val="right"/>
        <w:rPr>
          <w:color w:val="auto"/>
        </w:rPr>
      </w:pPr>
      <w:r w:rsidRPr="00041846">
        <w:rPr>
          <w:color w:val="auto"/>
        </w:rPr>
        <w:t xml:space="preserve">УТВЕРЖДАЮ </w:t>
      </w:r>
    </w:p>
    <w:p w14:paraId="75E1C98B" w14:textId="77777777" w:rsidR="0025073A" w:rsidRPr="00041846" w:rsidRDefault="0025073A" w:rsidP="0025073A">
      <w:pPr>
        <w:pStyle w:val="Default"/>
        <w:jc w:val="right"/>
        <w:rPr>
          <w:color w:val="auto"/>
        </w:rPr>
      </w:pPr>
      <w:r w:rsidRPr="00041846">
        <w:rPr>
          <w:color w:val="auto"/>
        </w:rPr>
        <w:t xml:space="preserve">Председатель комиссии по осуществлению закупок </w:t>
      </w:r>
    </w:p>
    <w:p w14:paraId="71FDE250" w14:textId="77777777" w:rsidR="0025073A" w:rsidRPr="00041846" w:rsidRDefault="0025073A" w:rsidP="0025073A">
      <w:pPr>
        <w:pStyle w:val="Default"/>
        <w:jc w:val="right"/>
        <w:rPr>
          <w:color w:val="auto"/>
        </w:rPr>
      </w:pPr>
      <w:r w:rsidRPr="00041846">
        <w:rPr>
          <w:color w:val="auto"/>
        </w:rPr>
        <w:t xml:space="preserve">_____________________/ / </w:t>
      </w:r>
    </w:p>
    <w:p w14:paraId="33E00AFA" w14:textId="77777777" w:rsidR="0025073A" w:rsidRPr="00041846" w:rsidRDefault="0025073A" w:rsidP="0025073A">
      <w:pPr>
        <w:jc w:val="right"/>
        <w:rPr>
          <w:rFonts w:ascii="Times New Roman" w:hAnsi="Times New Roman" w:cs="Times New Roman"/>
          <w:b/>
          <w:bCs/>
          <w:sz w:val="32"/>
          <w:szCs w:val="32"/>
        </w:rPr>
      </w:pPr>
      <w:r w:rsidRPr="00041846">
        <w:rPr>
          <w:rFonts w:ascii="Times New Roman" w:hAnsi="Times New Roman" w:cs="Times New Roman"/>
          <w:sz w:val="24"/>
          <w:szCs w:val="24"/>
        </w:rPr>
        <w:t>«___</w:t>
      </w:r>
      <w:proofErr w:type="gramStart"/>
      <w:r w:rsidRPr="00041846">
        <w:rPr>
          <w:rFonts w:ascii="Times New Roman" w:hAnsi="Times New Roman" w:cs="Times New Roman"/>
          <w:sz w:val="24"/>
          <w:szCs w:val="24"/>
        </w:rPr>
        <w:t>_»_</w:t>
      </w:r>
      <w:proofErr w:type="gramEnd"/>
      <w:r w:rsidRPr="00041846">
        <w:rPr>
          <w:rFonts w:ascii="Times New Roman" w:hAnsi="Times New Roman" w:cs="Times New Roman"/>
          <w:sz w:val="24"/>
          <w:szCs w:val="24"/>
        </w:rPr>
        <w:t>___________ 202</w:t>
      </w:r>
      <w:r>
        <w:rPr>
          <w:rFonts w:ascii="Times New Roman" w:hAnsi="Times New Roman" w:cs="Times New Roman"/>
          <w:sz w:val="24"/>
          <w:szCs w:val="24"/>
        </w:rPr>
        <w:t>6</w:t>
      </w:r>
      <w:r w:rsidRPr="00041846">
        <w:rPr>
          <w:rFonts w:ascii="Times New Roman" w:hAnsi="Times New Roman" w:cs="Times New Roman"/>
          <w:sz w:val="24"/>
          <w:szCs w:val="24"/>
        </w:rPr>
        <w:t xml:space="preserve"> г</w:t>
      </w:r>
      <w:r w:rsidRPr="00041846">
        <w:rPr>
          <w:sz w:val="23"/>
          <w:szCs w:val="23"/>
        </w:rPr>
        <w:t>.</w:t>
      </w:r>
    </w:p>
    <w:p w14:paraId="3511F2A9" w14:textId="77777777" w:rsidR="0025073A" w:rsidRPr="00041846" w:rsidRDefault="0025073A" w:rsidP="0025073A">
      <w:pPr>
        <w:rPr>
          <w:rFonts w:ascii="Times New Roman" w:hAnsi="Times New Roman" w:cs="Times New Roman"/>
          <w:b/>
          <w:bCs/>
          <w:sz w:val="32"/>
          <w:szCs w:val="32"/>
        </w:rPr>
      </w:pPr>
    </w:p>
    <w:p w14:paraId="0C970F12" w14:textId="77777777" w:rsidR="0025073A" w:rsidRPr="00041846" w:rsidRDefault="0025073A" w:rsidP="0025073A">
      <w:pPr>
        <w:rPr>
          <w:rFonts w:ascii="Times New Roman" w:hAnsi="Times New Roman" w:cs="Times New Roman"/>
          <w:b/>
          <w:bCs/>
          <w:sz w:val="32"/>
          <w:szCs w:val="32"/>
        </w:rPr>
      </w:pPr>
    </w:p>
    <w:p w14:paraId="1A29D891" w14:textId="289CCBD9" w:rsidR="0025073A" w:rsidRDefault="0025073A" w:rsidP="0025073A">
      <w:pPr>
        <w:rPr>
          <w:rFonts w:ascii="Times New Roman" w:hAnsi="Times New Roman" w:cs="Times New Roman"/>
          <w:b/>
          <w:bCs/>
          <w:sz w:val="32"/>
          <w:szCs w:val="32"/>
        </w:rPr>
      </w:pPr>
    </w:p>
    <w:p w14:paraId="2245009A" w14:textId="77777777" w:rsidR="00F973EB" w:rsidRPr="00041846" w:rsidRDefault="00F973EB" w:rsidP="0025073A">
      <w:pPr>
        <w:rPr>
          <w:rFonts w:ascii="Times New Roman" w:hAnsi="Times New Roman" w:cs="Times New Roman"/>
          <w:b/>
          <w:bCs/>
          <w:sz w:val="32"/>
          <w:szCs w:val="32"/>
        </w:rPr>
      </w:pPr>
    </w:p>
    <w:p w14:paraId="526600E6"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ЗАКУПОЧНАЯ ДОКУМЕНТАЦИЯ</w:t>
      </w:r>
    </w:p>
    <w:p w14:paraId="2E3D69AC"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Открытого аукциона</w:t>
      </w:r>
    </w:p>
    <w:p w14:paraId="2469BB3B" w14:textId="77777777" w:rsidR="00A10EC8" w:rsidRPr="00041846" w:rsidRDefault="00A10EC8" w:rsidP="00A10EC8">
      <w:pPr>
        <w:spacing w:after="0"/>
        <w:jc w:val="center"/>
        <w:rPr>
          <w:rFonts w:ascii="Times New Roman" w:hAnsi="Times New Roman" w:cs="Times New Roman"/>
          <w:bCs/>
          <w:sz w:val="32"/>
          <w:szCs w:val="32"/>
        </w:rPr>
      </w:pPr>
      <w:r w:rsidRPr="00041846">
        <w:rPr>
          <w:rFonts w:ascii="Times New Roman" w:hAnsi="Times New Roman" w:cs="Times New Roman"/>
          <w:bCs/>
          <w:sz w:val="32"/>
          <w:szCs w:val="32"/>
        </w:rPr>
        <w:t>по определению поставщика на поставку:</w:t>
      </w:r>
    </w:p>
    <w:p w14:paraId="17545BE0" w14:textId="68D63A13" w:rsidR="00C97CC8" w:rsidRPr="00BA532A" w:rsidRDefault="00BA532A" w:rsidP="00BA532A">
      <w:pPr>
        <w:spacing w:after="0"/>
        <w:jc w:val="center"/>
        <w:rPr>
          <w:rFonts w:ascii="Times New Roman" w:hAnsi="Times New Roman" w:cs="Times New Roman"/>
          <w:bCs/>
          <w:sz w:val="32"/>
          <w:szCs w:val="32"/>
        </w:rPr>
      </w:pPr>
      <w:r w:rsidRPr="00BA532A">
        <w:rPr>
          <w:rFonts w:ascii="Times New Roman" w:hAnsi="Times New Roman" w:cs="Times New Roman"/>
          <w:bCs/>
          <w:sz w:val="32"/>
          <w:szCs w:val="32"/>
        </w:rPr>
        <w:t>микропроцессорных терминалов релейной защиты и автоматики</w:t>
      </w:r>
    </w:p>
    <w:p w14:paraId="1A554D42" w14:textId="77777777" w:rsidR="00C97CC8" w:rsidRPr="00C97CC8" w:rsidRDefault="00C97CC8" w:rsidP="0073245F">
      <w:pPr>
        <w:widowControl w:val="0"/>
        <w:overflowPunct w:val="0"/>
        <w:autoSpaceDE w:val="0"/>
        <w:autoSpaceDN w:val="0"/>
        <w:adjustRightInd w:val="0"/>
        <w:spacing w:after="0" w:line="360" w:lineRule="auto"/>
        <w:contextualSpacing/>
        <w:jc w:val="center"/>
        <w:textAlignment w:val="baseline"/>
        <w:rPr>
          <w:rFonts w:ascii="Times New Roman" w:eastAsia="Times New Roman" w:hAnsi="Times New Roman" w:cs="Times New Roman"/>
          <w:sz w:val="24"/>
          <w:szCs w:val="24"/>
          <w:lang w:eastAsia="ru-RU"/>
        </w:rPr>
      </w:pPr>
    </w:p>
    <w:p w14:paraId="5581AF3F" w14:textId="77777777" w:rsidR="00C97CC8" w:rsidRPr="00C97CC8" w:rsidRDefault="00C97CC8" w:rsidP="00C97CC8">
      <w:pPr>
        <w:widowControl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p>
    <w:p w14:paraId="6B2CEEA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35CC9D04"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5B07135"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AE0F"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B694AF2" w14:textId="79B8216B"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7E70D1E" w14:textId="65EF0C7E"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EBF1A63" w14:textId="24640EED"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D9D4E19" w14:textId="06C9F12C"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C35E188" w14:textId="77777777"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D3445D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F895468"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AD33A15"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CAB9E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61016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649C8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4925400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71FB46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58202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94F7252"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7E16C4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65E3D6" w14:textId="4B9A7427"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F66DF98" w14:textId="77777777" w:rsidR="00F973EB" w:rsidRDefault="00F973EB"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02E8" w14:textId="77777777" w:rsidR="00FE5817" w:rsidRDefault="00FE5817"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2FF891" w14:textId="77777777" w:rsidR="00D1243E" w:rsidRDefault="00D1243E"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9C3C93" w14:textId="71C36707" w:rsidR="00C97CC8" w:rsidRDefault="00C97CC8"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r w:rsidRPr="00C97CC8">
        <w:rPr>
          <w:rFonts w:ascii="Times New Roman" w:eastAsia="Times New Roman" w:hAnsi="Times New Roman" w:cs="Times New Roman"/>
          <w:sz w:val="24"/>
          <w:szCs w:val="24"/>
          <w:lang w:eastAsia="ru-RU"/>
        </w:rPr>
        <w:t>Тирасполь, 202</w:t>
      </w:r>
      <w:r w:rsidR="00455006">
        <w:rPr>
          <w:rFonts w:ascii="Times New Roman" w:eastAsia="Times New Roman" w:hAnsi="Times New Roman" w:cs="Times New Roman"/>
          <w:sz w:val="24"/>
          <w:szCs w:val="24"/>
          <w:lang w:eastAsia="ru-RU"/>
        </w:rPr>
        <w:t>6</w:t>
      </w:r>
      <w:r w:rsidRPr="00C97CC8">
        <w:rPr>
          <w:rFonts w:ascii="Times New Roman" w:eastAsia="Times New Roman" w:hAnsi="Times New Roman" w:cs="Times New Roman"/>
          <w:sz w:val="24"/>
          <w:szCs w:val="24"/>
          <w:lang w:eastAsia="ru-RU"/>
        </w:rPr>
        <w:t xml:space="preserve"> г.</w:t>
      </w:r>
    </w:p>
    <w:p w14:paraId="70547532" w14:textId="7320F087" w:rsidR="00FE5817" w:rsidRDefault="00FE5817"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813BD7" w14:textId="761DE04D" w:rsidR="00C97CC8" w:rsidRPr="00EE3208" w:rsidRDefault="00C97CC8" w:rsidP="003D28BA">
      <w:pPr>
        <w:widowControl w:val="0"/>
        <w:overflowPunct w:val="0"/>
        <w:autoSpaceDE w:val="0"/>
        <w:autoSpaceDN w:val="0"/>
        <w:adjustRightInd w:val="0"/>
        <w:spacing w:after="0"/>
        <w:contextualSpacing/>
        <w:jc w:val="both"/>
        <w:textAlignment w:val="baseline"/>
        <w:rPr>
          <w:rFonts w:ascii="Times New Roman" w:eastAsia="Times New Roman" w:hAnsi="Times New Roman" w:cs="Times New Roman"/>
          <w:b/>
          <w:bCs/>
          <w:sz w:val="24"/>
          <w:szCs w:val="24"/>
          <w:lang w:eastAsia="ru-RU"/>
        </w:rPr>
      </w:pPr>
      <w:r w:rsidRPr="00EE3208">
        <w:rPr>
          <w:rFonts w:ascii="Times New Roman" w:eastAsia="Times New Roman" w:hAnsi="Times New Roman" w:cs="Times New Roman"/>
          <w:b/>
          <w:bCs/>
          <w:sz w:val="24"/>
          <w:szCs w:val="24"/>
          <w:lang w:eastAsia="ru-RU"/>
        </w:rPr>
        <w:lastRenderedPageBreak/>
        <w:t>1. Наименование и описание объекта закупки с указанием предъявляемых к нему качественных (технических) характеристик и условия контракта, в том числе обоснование начальной (максимальной) цены контракта.</w:t>
      </w:r>
    </w:p>
    <w:p w14:paraId="78A29194" w14:textId="7C23CBC0" w:rsidR="00A10EC8" w:rsidRPr="00BA532A" w:rsidRDefault="00C97CC8" w:rsidP="00A10EC8">
      <w:pPr>
        <w:pStyle w:val="a7"/>
        <w:widowControl w:val="0"/>
        <w:numPr>
          <w:ilvl w:val="1"/>
          <w:numId w:val="13"/>
        </w:numPr>
        <w:overflowPunct w:val="0"/>
        <w:autoSpaceDE w:val="0"/>
        <w:autoSpaceDN w:val="0"/>
        <w:adjustRightInd w:val="0"/>
        <w:ind w:left="0" w:firstLine="0"/>
        <w:jc w:val="both"/>
        <w:textAlignment w:val="baseline"/>
        <w:rPr>
          <w:rFonts w:ascii="Times New Roman" w:eastAsia="Times New Roman" w:hAnsi="Times New Roman" w:cs="Times New Roman"/>
          <w:sz w:val="24"/>
          <w:szCs w:val="24"/>
          <w:lang w:eastAsia="ru-RU"/>
        </w:rPr>
      </w:pPr>
      <w:r w:rsidRPr="00766173">
        <w:rPr>
          <w:rFonts w:ascii="Times New Roman" w:eastAsia="Times New Roman" w:hAnsi="Times New Roman" w:cs="Times New Roman"/>
          <w:b/>
          <w:bCs/>
          <w:sz w:val="24"/>
          <w:szCs w:val="24"/>
          <w:lang w:eastAsia="ru-RU"/>
        </w:rPr>
        <w:t>Наименование объекта закупки:</w:t>
      </w:r>
      <w:r w:rsidRPr="00766173">
        <w:rPr>
          <w:rFonts w:ascii="Times New Roman" w:eastAsia="Times New Roman" w:hAnsi="Times New Roman" w:cs="Times New Roman"/>
          <w:sz w:val="24"/>
          <w:szCs w:val="24"/>
          <w:lang w:eastAsia="ru-RU"/>
        </w:rPr>
        <w:t xml:space="preserve"> </w:t>
      </w:r>
      <w:r w:rsidR="00BA532A" w:rsidRPr="00BA532A">
        <w:rPr>
          <w:rFonts w:ascii="Times New Roman" w:eastAsia="Times New Roman" w:hAnsi="Times New Roman" w:cs="Times New Roman"/>
          <w:sz w:val="24"/>
          <w:szCs w:val="24"/>
          <w:lang w:eastAsia="ru-RU"/>
        </w:rPr>
        <w:t>микропроцессорные терминалы релейной защиты и автоматики</w:t>
      </w:r>
      <w:r w:rsidR="00A10EC8" w:rsidRPr="00BA532A">
        <w:rPr>
          <w:rFonts w:ascii="Times New Roman" w:eastAsia="Times New Roman" w:hAnsi="Times New Roman" w:cs="Times New Roman"/>
          <w:sz w:val="24"/>
          <w:szCs w:val="24"/>
          <w:lang w:eastAsia="ru-RU"/>
        </w:rPr>
        <w:t>.</w:t>
      </w:r>
    </w:p>
    <w:p w14:paraId="6C881FCB" w14:textId="1935CFC8" w:rsidR="00A10EC8" w:rsidRPr="00F973EB" w:rsidRDefault="00455006" w:rsidP="00A10EC8">
      <w:pPr>
        <w:pStyle w:val="a7"/>
        <w:widowControl w:val="0"/>
        <w:numPr>
          <w:ilvl w:val="1"/>
          <w:numId w:val="13"/>
        </w:numPr>
        <w:overflowPunct w:val="0"/>
        <w:autoSpaceDE w:val="0"/>
        <w:autoSpaceDN w:val="0"/>
        <w:adjustRightInd w:val="0"/>
        <w:ind w:left="0" w:firstLine="0"/>
        <w:jc w:val="both"/>
        <w:textAlignment w:val="baseline"/>
        <w:rPr>
          <w:rFonts w:ascii="Times New Roman" w:hAnsi="Times New Roman" w:cs="Times New Roman"/>
          <w:sz w:val="24"/>
          <w:szCs w:val="24"/>
        </w:rPr>
      </w:pPr>
      <w:r w:rsidRPr="00A10EC8">
        <w:rPr>
          <w:rFonts w:ascii="Times New Roman" w:eastAsia="Times New Roman" w:hAnsi="Times New Roman" w:cs="Times New Roman"/>
          <w:b/>
          <w:bCs/>
          <w:sz w:val="24"/>
          <w:szCs w:val="24"/>
          <w:lang w:eastAsia="ru-RU"/>
        </w:rPr>
        <w:t xml:space="preserve">Описание объекта закупки: </w:t>
      </w:r>
      <w:r w:rsidR="00A10EC8" w:rsidRPr="00A10EC8">
        <w:rPr>
          <w:rFonts w:ascii="Times New Roman" w:eastAsia="Times New Roman" w:hAnsi="Times New Roman" w:cs="Times New Roman"/>
          <w:sz w:val="24"/>
          <w:szCs w:val="24"/>
          <w:lang w:eastAsia="ru-RU"/>
        </w:rPr>
        <w:t>Предмет закупки - право на заключение контракта на поставку</w:t>
      </w:r>
      <w:r w:rsidR="00A10EC8" w:rsidRPr="00A10EC8">
        <w:rPr>
          <w:rFonts w:ascii="Times New Roman" w:hAnsi="Times New Roman" w:cs="Times New Roman"/>
          <w:sz w:val="24"/>
          <w:szCs w:val="24"/>
        </w:rPr>
        <w:t xml:space="preserve"> следующего товара</w:t>
      </w:r>
      <w:r w:rsidR="00A10EC8" w:rsidRPr="00A10EC8">
        <w:rPr>
          <w:rFonts w:ascii="Times New Roman" w:hAnsi="Times New Roman" w:cs="Times New Roman"/>
          <w:sz w:val="24"/>
          <w:szCs w:val="24"/>
          <w:lang w:val="uk-UA"/>
        </w:rPr>
        <w:t>:</w:t>
      </w:r>
    </w:p>
    <w:tbl>
      <w:tblPr>
        <w:tblStyle w:val="a3"/>
        <w:tblW w:w="9635" w:type="dxa"/>
        <w:jc w:val="center"/>
        <w:tblLayout w:type="fixed"/>
        <w:tblLook w:val="04A0" w:firstRow="1" w:lastRow="0" w:firstColumn="1" w:lastColumn="0" w:noHBand="0" w:noVBand="1"/>
      </w:tblPr>
      <w:tblGrid>
        <w:gridCol w:w="704"/>
        <w:gridCol w:w="7088"/>
        <w:gridCol w:w="709"/>
        <w:gridCol w:w="1134"/>
      </w:tblGrid>
      <w:tr w:rsidR="00F973EB" w:rsidRPr="00F973EB" w14:paraId="290895C3" w14:textId="77777777" w:rsidTr="00F973EB">
        <w:trPr>
          <w:trHeight w:val="557"/>
          <w:jc w:val="center"/>
        </w:trPr>
        <w:tc>
          <w:tcPr>
            <w:tcW w:w="704" w:type="dxa"/>
            <w:tcBorders>
              <w:bottom w:val="single" w:sz="4" w:space="0" w:color="auto"/>
            </w:tcBorders>
          </w:tcPr>
          <w:p w14:paraId="2E2374AC" w14:textId="59D980B6"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 </w:t>
            </w:r>
            <w:proofErr w:type="spellStart"/>
            <w:r w:rsidR="006B1ADD">
              <w:rPr>
                <w:rFonts w:ascii="Times New Roman" w:hAnsi="Times New Roman" w:cs="Times New Roman"/>
                <w:b/>
                <w:bCs/>
                <w:sz w:val="24"/>
                <w:szCs w:val="24"/>
              </w:rPr>
              <w:t>лот</w:t>
            </w:r>
            <w:r w:rsidRPr="00F973EB">
              <w:rPr>
                <w:rFonts w:ascii="Times New Roman" w:hAnsi="Times New Roman" w:cs="Times New Roman"/>
                <w:b/>
                <w:bCs/>
                <w:sz w:val="24"/>
                <w:szCs w:val="24"/>
              </w:rPr>
              <w:t>п</w:t>
            </w:r>
            <w:proofErr w:type="spellEnd"/>
            <w:r w:rsidRPr="00F973EB">
              <w:rPr>
                <w:rFonts w:ascii="Times New Roman" w:hAnsi="Times New Roman" w:cs="Times New Roman"/>
                <w:b/>
                <w:bCs/>
                <w:sz w:val="24"/>
                <w:szCs w:val="24"/>
              </w:rPr>
              <w:t xml:space="preserve">/п </w:t>
            </w:r>
          </w:p>
        </w:tc>
        <w:tc>
          <w:tcPr>
            <w:tcW w:w="7088" w:type="dxa"/>
            <w:tcBorders>
              <w:bottom w:val="single" w:sz="4" w:space="0" w:color="auto"/>
            </w:tcBorders>
          </w:tcPr>
          <w:p w14:paraId="213FC227" w14:textId="02A2A7AC"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Наименование товара (работы, услуги) и его </w:t>
            </w:r>
            <w:r w:rsidRPr="00F973EB">
              <w:rPr>
                <w:rFonts w:ascii="Times New Roman" w:eastAsia="Calibri" w:hAnsi="Times New Roman" w:cs="Times New Roman"/>
                <w:b/>
                <w:bCs/>
                <w:sz w:val="24"/>
                <w:szCs w:val="24"/>
              </w:rPr>
              <w:t>технические и качественные характеристики</w:t>
            </w:r>
          </w:p>
        </w:tc>
        <w:tc>
          <w:tcPr>
            <w:tcW w:w="709" w:type="dxa"/>
            <w:tcBorders>
              <w:bottom w:val="single" w:sz="4" w:space="0" w:color="auto"/>
            </w:tcBorders>
          </w:tcPr>
          <w:p w14:paraId="26081994" w14:textId="77777777"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Ед. изм.</w:t>
            </w:r>
          </w:p>
        </w:tc>
        <w:tc>
          <w:tcPr>
            <w:tcW w:w="1134" w:type="dxa"/>
            <w:tcBorders>
              <w:bottom w:val="single" w:sz="4" w:space="0" w:color="auto"/>
            </w:tcBorders>
          </w:tcPr>
          <w:p w14:paraId="1FC9FA37" w14:textId="77777777"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Ко-во</w:t>
            </w:r>
          </w:p>
        </w:tc>
      </w:tr>
      <w:tr w:rsidR="00BA532A" w:rsidRPr="00F973EB" w14:paraId="5D030B9B" w14:textId="77777777" w:rsidTr="00F973EB">
        <w:trPr>
          <w:trHeight w:val="426"/>
          <w:jc w:val="center"/>
        </w:trPr>
        <w:tc>
          <w:tcPr>
            <w:tcW w:w="704" w:type="dxa"/>
            <w:vAlign w:val="center"/>
          </w:tcPr>
          <w:p w14:paraId="4DC0C004" w14:textId="4B06AD28"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FFFFFF"/>
            <w:vAlign w:val="center"/>
          </w:tcPr>
          <w:p w14:paraId="769340DA" w14:textId="26F19010" w:rsidR="00BA532A" w:rsidRPr="00BA532A" w:rsidRDefault="00BA532A" w:rsidP="00BA532A">
            <w:pPr>
              <w:pStyle w:val="a4"/>
              <w:spacing w:line="276" w:lineRule="auto"/>
              <w:rPr>
                <w:rFonts w:ascii="Times New Roman" w:hAnsi="Times New Roman" w:cs="Times New Roman"/>
                <w:iCs/>
                <w:sz w:val="24"/>
                <w:szCs w:val="24"/>
                <w:lang w:bidi="ru-RU"/>
              </w:rPr>
            </w:pPr>
            <w:r w:rsidRPr="00BA532A">
              <w:rPr>
                <w:rFonts w:ascii="Times New Roman" w:hAnsi="Times New Roman" w:cs="Times New Roman"/>
                <w:color w:val="000000"/>
                <w:sz w:val="24"/>
                <w:szCs w:val="24"/>
              </w:rPr>
              <w:t>Микропроцессорный терминал релейной защиты и автоматики P14DL21C2C6640A</w:t>
            </w:r>
          </w:p>
        </w:tc>
        <w:tc>
          <w:tcPr>
            <w:tcW w:w="709" w:type="dxa"/>
            <w:tcBorders>
              <w:top w:val="single" w:sz="4" w:space="0" w:color="auto"/>
              <w:left w:val="nil"/>
              <w:bottom w:val="single" w:sz="4" w:space="0" w:color="auto"/>
              <w:right w:val="single" w:sz="4" w:space="0" w:color="auto"/>
            </w:tcBorders>
            <w:vAlign w:val="center"/>
          </w:tcPr>
          <w:p w14:paraId="0A2BDE83" w14:textId="0C93DBE6"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шт.</w:t>
            </w:r>
          </w:p>
        </w:tc>
        <w:tc>
          <w:tcPr>
            <w:tcW w:w="1134" w:type="dxa"/>
            <w:tcBorders>
              <w:top w:val="single" w:sz="4" w:space="0" w:color="auto"/>
              <w:left w:val="nil"/>
              <w:bottom w:val="single" w:sz="4" w:space="0" w:color="auto"/>
              <w:right w:val="single" w:sz="4" w:space="0" w:color="auto"/>
            </w:tcBorders>
            <w:vAlign w:val="center"/>
          </w:tcPr>
          <w:p w14:paraId="5004100B" w14:textId="67D767E8"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5</w:t>
            </w:r>
          </w:p>
        </w:tc>
      </w:tr>
      <w:tr w:rsidR="00BA532A" w:rsidRPr="00F973EB" w14:paraId="6294CB00" w14:textId="77777777" w:rsidTr="00F973EB">
        <w:trPr>
          <w:trHeight w:val="247"/>
          <w:jc w:val="center"/>
        </w:trPr>
        <w:tc>
          <w:tcPr>
            <w:tcW w:w="704" w:type="dxa"/>
            <w:vAlign w:val="center"/>
          </w:tcPr>
          <w:p w14:paraId="4551720D" w14:textId="77302295"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sz w:val="24"/>
                <w:szCs w:val="24"/>
              </w:rPr>
              <w:t>2</w:t>
            </w:r>
          </w:p>
        </w:tc>
        <w:tc>
          <w:tcPr>
            <w:tcW w:w="7088" w:type="dxa"/>
            <w:tcBorders>
              <w:top w:val="nil"/>
              <w:left w:val="single" w:sz="4" w:space="0" w:color="auto"/>
              <w:bottom w:val="single" w:sz="4" w:space="0" w:color="auto"/>
              <w:right w:val="single" w:sz="4" w:space="0" w:color="auto"/>
            </w:tcBorders>
            <w:vAlign w:val="center"/>
          </w:tcPr>
          <w:p w14:paraId="609144B9" w14:textId="30EA0906" w:rsidR="00BA532A" w:rsidRPr="00BA532A" w:rsidRDefault="00BA532A" w:rsidP="00BA532A">
            <w:pPr>
              <w:pStyle w:val="a4"/>
              <w:spacing w:line="276" w:lineRule="auto"/>
              <w:rPr>
                <w:rFonts w:ascii="Times New Roman" w:hAnsi="Times New Roman" w:cs="Times New Roman"/>
                <w:iCs/>
                <w:sz w:val="24"/>
                <w:szCs w:val="24"/>
                <w:lang w:bidi="ru-RU"/>
              </w:rPr>
            </w:pPr>
            <w:r w:rsidRPr="00BA532A">
              <w:rPr>
                <w:rFonts w:ascii="Times New Roman" w:hAnsi="Times New Roman" w:cs="Times New Roman"/>
                <w:color w:val="000000"/>
                <w:sz w:val="24"/>
                <w:szCs w:val="24"/>
              </w:rPr>
              <w:t>Микропроцессорный терминал релейной защиты и автоматики P14DL26C6D6640A</w:t>
            </w:r>
          </w:p>
        </w:tc>
        <w:tc>
          <w:tcPr>
            <w:tcW w:w="709" w:type="dxa"/>
            <w:tcBorders>
              <w:top w:val="nil"/>
              <w:left w:val="nil"/>
              <w:bottom w:val="single" w:sz="4" w:space="0" w:color="auto"/>
              <w:right w:val="single" w:sz="4" w:space="0" w:color="auto"/>
            </w:tcBorders>
            <w:vAlign w:val="center"/>
          </w:tcPr>
          <w:p w14:paraId="40064B8B" w14:textId="5FECCE41"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шт.</w:t>
            </w:r>
          </w:p>
        </w:tc>
        <w:tc>
          <w:tcPr>
            <w:tcW w:w="1134" w:type="dxa"/>
            <w:tcBorders>
              <w:top w:val="nil"/>
              <w:left w:val="nil"/>
              <w:bottom w:val="single" w:sz="4" w:space="0" w:color="auto"/>
              <w:right w:val="single" w:sz="4" w:space="0" w:color="auto"/>
            </w:tcBorders>
            <w:vAlign w:val="center"/>
          </w:tcPr>
          <w:p w14:paraId="4C8CE145" w14:textId="2824BA3F"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9</w:t>
            </w:r>
          </w:p>
        </w:tc>
      </w:tr>
    </w:tbl>
    <w:p w14:paraId="2F47F100" w14:textId="77777777" w:rsidR="00F973EB" w:rsidRPr="00F973EB" w:rsidRDefault="00F973EB" w:rsidP="00F973EB">
      <w:pPr>
        <w:pStyle w:val="a7"/>
        <w:widowControl w:val="0"/>
        <w:overflowPunct w:val="0"/>
        <w:autoSpaceDE w:val="0"/>
        <w:autoSpaceDN w:val="0"/>
        <w:adjustRightInd w:val="0"/>
        <w:spacing w:after="120"/>
        <w:ind w:left="0"/>
        <w:jc w:val="both"/>
        <w:textAlignment w:val="baseline"/>
        <w:rPr>
          <w:rFonts w:ascii="Times New Roman" w:eastAsia="Times New Roman" w:hAnsi="Times New Roman" w:cs="Times New Roman"/>
          <w:bCs/>
          <w:sz w:val="24"/>
          <w:szCs w:val="24"/>
          <w:lang w:eastAsia="ru-RU"/>
        </w:rPr>
      </w:pPr>
    </w:p>
    <w:p w14:paraId="6C92CD6D" w14:textId="0DFC9E0C" w:rsid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455006">
        <w:rPr>
          <w:rFonts w:ascii="Times New Roman" w:eastAsia="Times New Roman" w:hAnsi="Times New Roman" w:cs="Times New Roman"/>
          <w:b/>
          <w:sz w:val="24"/>
          <w:szCs w:val="24"/>
          <w:lang w:eastAsia="ru-RU"/>
        </w:rPr>
        <w:t xml:space="preserve">Обоснование закупок товаров, работ и услуг для обеспечения государственных (муниципальных) нужд и коммерческих нужд </w:t>
      </w:r>
      <w:r w:rsidRPr="00455006">
        <w:rPr>
          <w:rFonts w:ascii="Times New Roman" w:eastAsia="Times New Roman" w:hAnsi="Times New Roman" w:cs="Times New Roman"/>
          <w:bCs/>
          <w:sz w:val="24"/>
          <w:szCs w:val="24"/>
          <w:lang w:eastAsia="ru-RU"/>
        </w:rPr>
        <w:t xml:space="preserve">– приведено в </w:t>
      </w:r>
      <w:r w:rsidRPr="00F973EB">
        <w:rPr>
          <w:rFonts w:ascii="Times New Roman" w:eastAsia="Times New Roman" w:hAnsi="Times New Roman" w:cs="Times New Roman"/>
          <w:bCs/>
          <w:sz w:val="24"/>
          <w:szCs w:val="24"/>
          <w:lang w:eastAsia="ru-RU"/>
        </w:rPr>
        <w:t>Приложении №</w:t>
      </w:r>
      <w:r w:rsidR="00455006" w:rsidRPr="00F973EB">
        <w:rPr>
          <w:rFonts w:ascii="Times New Roman" w:eastAsia="Times New Roman" w:hAnsi="Times New Roman" w:cs="Times New Roman"/>
          <w:bCs/>
          <w:sz w:val="24"/>
          <w:szCs w:val="24"/>
          <w:lang w:eastAsia="ru-RU"/>
        </w:rPr>
        <w:t xml:space="preserve"> </w:t>
      </w:r>
      <w:r w:rsidR="007C1935" w:rsidRPr="00F973EB">
        <w:rPr>
          <w:rFonts w:ascii="Times New Roman" w:eastAsia="Times New Roman" w:hAnsi="Times New Roman" w:cs="Times New Roman"/>
          <w:bCs/>
          <w:sz w:val="24"/>
          <w:szCs w:val="24"/>
          <w:lang w:eastAsia="ru-RU"/>
        </w:rPr>
        <w:t>3</w:t>
      </w:r>
      <w:r w:rsidRPr="00F973EB">
        <w:rPr>
          <w:rFonts w:ascii="Times New Roman" w:eastAsia="Times New Roman" w:hAnsi="Times New Roman" w:cs="Times New Roman"/>
          <w:bCs/>
          <w:sz w:val="24"/>
          <w:szCs w:val="24"/>
          <w:lang w:eastAsia="ru-RU"/>
        </w:rPr>
        <w:t xml:space="preserve"> </w:t>
      </w:r>
      <w:r w:rsidRPr="00455006">
        <w:rPr>
          <w:rFonts w:ascii="Times New Roman" w:eastAsia="Times New Roman" w:hAnsi="Times New Roman" w:cs="Times New Roman"/>
          <w:bCs/>
          <w:sz w:val="24"/>
          <w:szCs w:val="24"/>
          <w:lang w:eastAsia="ru-RU"/>
        </w:rPr>
        <w:t xml:space="preserve">к настоящей закупочной документации.  </w:t>
      </w:r>
    </w:p>
    <w:p w14:paraId="2B2EE03C" w14:textId="22D8A731" w:rsidR="00922CAD" w:rsidRP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7C1935">
        <w:rPr>
          <w:rFonts w:ascii="Times New Roman" w:eastAsia="Times New Roman" w:hAnsi="Times New Roman" w:cs="Times New Roman"/>
          <w:b/>
          <w:sz w:val="24"/>
          <w:szCs w:val="24"/>
          <w:lang w:eastAsia="ru-RU"/>
        </w:rPr>
        <w:t xml:space="preserve">Обоснование начальной (максимальной) цены контракта: </w:t>
      </w:r>
    </w:p>
    <w:p w14:paraId="75095EFE" w14:textId="3603D7EB" w:rsidR="008462BE" w:rsidRPr="00BA532A" w:rsidRDefault="00713D71" w:rsidP="00BA532A">
      <w:pPr>
        <w:pStyle w:val="a7"/>
        <w:widowControl w:val="0"/>
        <w:numPr>
          <w:ilvl w:val="1"/>
          <w:numId w:val="13"/>
        </w:numPr>
        <w:overflowPunct w:val="0"/>
        <w:autoSpaceDE w:val="0"/>
        <w:autoSpaceDN w:val="0"/>
        <w:adjustRightInd w:val="0"/>
        <w:ind w:left="0" w:firstLine="0"/>
        <w:jc w:val="both"/>
        <w:textAlignment w:val="baseline"/>
        <w:rPr>
          <w:rFonts w:ascii="Times New Roman" w:eastAsia="Times New Roman" w:hAnsi="Times New Roman" w:cs="Times New Roman"/>
          <w:sz w:val="24"/>
          <w:szCs w:val="24"/>
          <w:lang w:eastAsia="ru-RU"/>
        </w:rPr>
      </w:pPr>
      <w:r w:rsidRPr="002C44D8">
        <w:rPr>
          <w:rFonts w:ascii="Times New Roman" w:eastAsia="Times New Roman" w:hAnsi="Times New Roman" w:cs="Times New Roman"/>
          <w:color w:val="000000"/>
          <w:sz w:val="24"/>
          <w:szCs w:val="24"/>
          <w:lang w:eastAsia="ru-RU"/>
        </w:rPr>
        <w:t xml:space="preserve">Проведён сбор ценовой информации, используемой для расчёта начальной (максимальной) цены контракта </w:t>
      </w:r>
      <w:bookmarkStart w:id="1" w:name="_Hlk156917944"/>
      <w:r w:rsidRPr="002C44D8">
        <w:rPr>
          <w:rFonts w:ascii="Times New Roman" w:eastAsia="Times New Roman" w:hAnsi="Times New Roman" w:cs="Times New Roman"/>
          <w:color w:val="000000"/>
          <w:sz w:val="24"/>
          <w:szCs w:val="24"/>
          <w:lang w:eastAsia="ru-RU"/>
        </w:rPr>
        <w:t>на</w:t>
      </w:r>
      <w:r w:rsidR="00646929" w:rsidRPr="00646929">
        <w:rPr>
          <w:rFonts w:ascii="Times New Roman" w:eastAsia="Times New Roman" w:hAnsi="Times New Roman" w:cs="Times New Roman"/>
          <w:b/>
          <w:color w:val="000000"/>
          <w:sz w:val="24"/>
          <w:szCs w:val="24"/>
          <w:lang w:eastAsia="ru-RU"/>
        </w:rPr>
        <w:t xml:space="preserve"> </w:t>
      </w:r>
      <w:r w:rsidR="00BA532A" w:rsidRPr="00BA532A">
        <w:rPr>
          <w:rFonts w:ascii="Times New Roman" w:eastAsia="Times New Roman" w:hAnsi="Times New Roman" w:cs="Times New Roman"/>
          <w:b/>
          <w:bCs/>
          <w:sz w:val="24"/>
          <w:szCs w:val="24"/>
          <w:lang w:eastAsia="ru-RU"/>
        </w:rPr>
        <w:t>микропроцессорные терминалы релейной защиты и автоматики</w:t>
      </w:r>
      <w:r w:rsidR="00A10EC8" w:rsidRPr="00BA532A">
        <w:rPr>
          <w:rFonts w:ascii="Times New Roman" w:eastAsia="Calibri" w:hAnsi="Times New Roman" w:cs="Times New Roman"/>
          <w:b/>
          <w:bCs/>
          <w:color w:val="000000"/>
          <w:sz w:val="24"/>
          <w:szCs w:val="24"/>
        </w:rPr>
        <w:t>.</w:t>
      </w:r>
    </w:p>
    <w:bookmarkEnd w:id="1"/>
    <w:p w14:paraId="6E5FF2BC" w14:textId="3A8095A9" w:rsidR="00713D71" w:rsidRPr="00646929" w:rsidRDefault="00713D71" w:rsidP="00455006">
      <w:pPr>
        <w:spacing w:after="0"/>
        <w:ind w:firstLine="708"/>
        <w:jc w:val="both"/>
        <w:rPr>
          <w:rFonts w:ascii="Times New Roman" w:eastAsia="Times New Roman" w:hAnsi="Times New Roman" w:cs="Times New Roman"/>
          <w:b/>
          <w:bCs/>
          <w:color w:val="000000"/>
          <w:sz w:val="24"/>
          <w:szCs w:val="24"/>
          <w:lang w:eastAsia="ru-RU"/>
        </w:rPr>
      </w:pPr>
      <w:r w:rsidRPr="002C44D8">
        <w:rPr>
          <w:rFonts w:ascii="Times New Roman" w:eastAsia="Times New Roman" w:hAnsi="Times New Roman" w:cs="Times New Roman"/>
          <w:color w:val="000000"/>
          <w:sz w:val="24"/>
          <w:szCs w:val="24"/>
          <w:lang w:eastAsia="ru-RU"/>
        </w:rPr>
        <w:t xml:space="preserve">В результате поступило </w:t>
      </w:r>
      <w:r w:rsidR="00BA532A">
        <w:rPr>
          <w:rFonts w:ascii="Times New Roman" w:eastAsia="Times New Roman" w:hAnsi="Times New Roman" w:cs="Times New Roman"/>
          <w:color w:val="000000"/>
          <w:sz w:val="24"/>
          <w:szCs w:val="24"/>
          <w:lang w:eastAsia="ru-RU"/>
        </w:rPr>
        <w:t>2</w:t>
      </w:r>
      <w:r w:rsidRPr="00A10EC8">
        <w:rPr>
          <w:rFonts w:ascii="Times New Roman" w:eastAsia="Times New Roman" w:hAnsi="Times New Roman" w:cs="Times New Roman"/>
          <w:color w:val="FF0000"/>
          <w:sz w:val="24"/>
          <w:szCs w:val="24"/>
          <w:lang w:eastAsia="ru-RU"/>
        </w:rPr>
        <w:t xml:space="preserve"> </w:t>
      </w:r>
      <w:r w:rsidRPr="00B119A2">
        <w:rPr>
          <w:rFonts w:ascii="Times New Roman" w:eastAsia="Times New Roman" w:hAnsi="Times New Roman" w:cs="Times New Roman"/>
          <w:sz w:val="24"/>
          <w:szCs w:val="24"/>
          <w:lang w:eastAsia="ru-RU"/>
        </w:rPr>
        <w:t>(</w:t>
      </w:r>
      <w:r w:rsidR="00BA532A">
        <w:rPr>
          <w:rFonts w:ascii="Times New Roman" w:eastAsia="Times New Roman" w:hAnsi="Times New Roman" w:cs="Times New Roman"/>
          <w:sz w:val="24"/>
          <w:szCs w:val="24"/>
          <w:lang w:eastAsia="ru-RU"/>
        </w:rPr>
        <w:t>два</w:t>
      </w:r>
      <w:r w:rsidRPr="002C44D8">
        <w:rPr>
          <w:rFonts w:ascii="Times New Roman" w:eastAsia="Times New Roman" w:hAnsi="Times New Roman" w:cs="Times New Roman"/>
          <w:color w:val="000000"/>
          <w:sz w:val="24"/>
          <w:szCs w:val="24"/>
          <w:lang w:eastAsia="ru-RU"/>
        </w:rPr>
        <w:t>) ценовых предложени</w:t>
      </w:r>
      <w:r w:rsidR="00BA532A">
        <w:rPr>
          <w:rFonts w:ascii="Times New Roman" w:eastAsia="Times New Roman" w:hAnsi="Times New Roman" w:cs="Times New Roman"/>
          <w:color w:val="000000"/>
          <w:sz w:val="24"/>
          <w:szCs w:val="24"/>
          <w:lang w:eastAsia="ru-RU"/>
        </w:rPr>
        <w:t>я</w:t>
      </w:r>
      <w:r w:rsidRPr="002C44D8">
        <w:rPr>
          <w:rFonts w:ascii="Times New Roman" w:eastAsia="Times New Roman" w:hAnsi="Times New Roman" w:cs="Times New Roman"/>
          <w:color w:val="000000"/>
          <w:sz w:val="24"/>
          <w:szCs w:val="24"/>
          <w:lang w:eastAsia="ru-RU"/>
        </w:rPr>
        <w:t>. Данная информация использована для расчёта начальной (максимальной) цены контракта.</w:t>
      </w:r>
    </w:p>
    <w:tbl>
      <w:tblPr>
        <w:tblpPr w:leftFromText="180" w:rightFromText="180" w:vertAnchor="text" w:horzAnchor="page" w:tblpX="963" w:tblpY="348"/>
        <w:tblW w:w="10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3372"/>
        <w:gridCol w:w="850"/>
        <w:gridCol w:w="1096"/>
        <w:gridCol w:w="1630"/>
      </w:tblGrid>
      <w:tr w:rsidR="00BA532A" w:rsidRPr="00041846" w14:paraId="4543DA88" w14:textId="77777777" w:rsidTr="00EF3335">
        <w:trPr>
          <w:trHeight w:val="574"/>
        </w:trPr>
        <w:tc>
          <w:tcPr>
            <w:tcW w:w="6771" w:type="dxa"/>
            <w:gridSpan w:val="2"/>
            <w:vAlign w:val="center"/>
            <w:hideMark/>
          </w:tcPr>
          <w:p w14:paraId="446ABA6F" w14:textId="77777777" w:rsidR="00BA532A" w:rsidRPr="00041846" w:rsidRDefault="00BA532A" w:rsidP="00EF3335">
            <w:pPr>
              <w:pStyle w:val="a7"/>
              <w:ind w:left="360"/>
              <w:jc w:val="both"/>
              <w:rPr>
                <w:rFonts w:ascii="Times New Roman" w:hAnsi="Times New Roman" w:cs="Times New Roman"/>
                <w:b/>
                <w:bCs/>
                <w:sz w:val="24"/>
                <w:szCs w:val="24"/>
              </w:rPr>
            </w:pPr>
            <w:bookmarkStart w:id="2" w:name="_Hlk98493747"/>
            <w:r w:rsidRPr="00041846">
              <w:rPr>
                <w:rFonts w:ascii="Times New Roman" w:hAnsi="Times New Roman" w:cs="Times New Roman"/>
                <w:b/>
                <w:bCs/>
                <w:sz w:val="24"/>
                <w:szCs w:val="24"/>
              </w:rPr>
              <w:t>ЛОТ № 1</w:t>
            </w:r>
          </w:p>
        </w:tc>
        <w:tc>
          <w:tcPr>
            <w:tcW w:w="850" w:type="dxa"/>
            <w:vAlign w:val="center"/>
            <w:hideMark/>
          </w:tcPr>
          <w:p w14:paraId="4D7F1129" w14:textId="77777777" w:rsidR="00BA532A" w:rsidRPr="00041846" w:rsidRDefault="00BA532A" w:rsidP="00EF3335">
            <w:pPr>
              <w:pStyle w:val="a7"/>
              <w:ind w:left="10"/>
              <w:jc w:val="center"/>
              <w:rPr>
                <w:rFonts w:ascii="Times New Roman" w:hAnsi="Times New Roman" w:cs="Times New Roman"/>
                <w:sz w:val="24"/>
                <w:szCs w:val="24"/>
              </w:rPr>
            </w:pPr>
            <w:r w:rsidRPr="00041846">
              <w:rPr>
                <w:rFonts w:ascii="Times New Roman" w:hAnsi="Times New Roman" w:cs="Times New Roman"/>
                <w:sz w:val="24"/>
                <w:szCs w:val="24"/>
              </w:rPr>
              <w:t>Ед. изм.</w:t>
            </w:r>
          </w:p>
        </w:tc>
        <w:tc>
          <w:tcPr>
            <w:tcW w:w="1096" w:type="dxa"/>
            <w:noWrap/>
            <w:vAlign w:val="center"/>
            <w:hideMark/>
          </w:tcPr>
          <w:p w14:paraId="1EC22DC2" w14:textId="77777777" w:rsidR="00BA532A" w:rsidRPr="00041846" w:rsidRDefault="00BA532A" w:rsidP="00EF3335">
            <w:pPr>
              <w:pStyle w:val="a7"/>
              <w:ind w:left="109" w:hanging="253"/>
              <w:jc w:val="center"/>
              <w:rPr>
                <w:rFonts w:ascii="Times New Roman" w:hAnsi="Times New Roman" w:cs="Times New Roman"/>
                <w:sz w:val="24"/>
                <w:szCs w:val="24"/>
              </w:rPr>
            </w:pPr>
            <w:r w:rsidRPr="00041846">
              <w:rPr>
                <w:rFonts w:ascii="Times New Roman" w:hAnsi="Times New Roman" w:cs="Times New Roman"/>
                <w:sz w:val="24"/>
                <w:szCs w:val="24"/>
              </w:rPr>
              <w:t>К-во</w:t>
            </w:r>
          </w:p>
        </w:tc>
        <w:tc>
          <w:tcPr>
            <w:tcW w:w="1630" w:type="dxa"/>
            <w:noWrap/>
            <w:vAlign w:val="center"/>
            <w:hideMark/>
          </w:tcPr>
          <w:p w14:paraId="1A62397B" w14:textId="77777777" w:rsidR="00BA532A" w:rsidRPr="00041846" w:rsidRDefault="00BA532A" w:rsidP="00EF3335">
            <w:pPr>
              <w:pStyle w:val="a7"/>
              <w:ind w:left="75"/>
              <w:jc w:val="center"/>
              <w:rPr>
                <w:rFonts w:ascii="Times New Roman" w:hAnsi="Times New Roman" w:cs="Times New Roman"/>
                <w:sz w:val="24"/>
                <w:szCs w:val="24"/>
              </w:rPr>
            </w:pPr>
            <w:r w:rsidRPr="00041846">
              <w:rPr>
                <w:rFonts w:ascii="Times New Roman" w:hAnsi="Times New Roman" w:cs="Times New Roman"/>
                <w:sz w:val="24"/>
                <w:szCs w:val="24"/>
              </w:rPr>
              <w:t>Сумма/руб.</w:t>
            </w:r>
            <w:r>
              <w:rPr>
                <w:rFonts w:ascii="Times New Roman" w:hAnsi="Times New Roman" w:cs="Times New Roman"/>
                <w:sz w:val="24"/>
                <w:szCs w:val="24"/>
              </w:rPr>
              <w:t xml:space="preserve"> ПМР</w:t>
            </w:r>
          </w:p>
        </w:tc>
      </w:tr>
      <w:tr w:rsidR="00BA532A" w:rsidRPr="00CA0800" w14:paraId="25372247" w14:textId="77777777" w:rsidTr="00EF3335">
        <w:trPr>
          <w:trHeight w:val="606"/>
        </w:trPr>
        <w:tc>
          <w:tcPr>
            <w:tcW w:w="3399" w:type="dxa"/>
            <w:vAlign w:val="center"/>
          </w:tcPr>
          <w:p w14:paraId="57236BBF"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Основные характеристики объекта закупки</w:t>
            </w:r>
          </w:p>
        </w:tc>
        <w:tc>
          <w:tcPr>
            <w:tcW w:w="3372" w:type="dxa"/>
          </w:tcPr>
          <w:p w14:paraId="04E95E26" w14:textId="5D1477F6" w:rsidR="00BA532A" w:rsidRPr="00BA532A" w:rsidRDefault="00BA532A" w:rsidP="00EF3335">
            <w:pPr>
              <w:jc w:val="both"/>
              <w:rPr>
                <w:rFonts w:ascii="Times New Roman" w:hAnsi="Times New Roman"/>
                <w:sz w:val="24"/>
                <w:szCs w:val="24"/>
                <w:highlight w:val="yellow"/>
              </w:rPr>
            </w:pPr>
            <w:r>
              <w:rPr>
                <w:rFonts w:ascii="Times New Roman" w:eastAsia="Times New Roman" w:hAnsi="Times New Roman" w:cs="Times New Roman"/>
                <w:sz w:val="24"/>
                <w:szCs w:val="24"/>
                <w:lang w:eastAsia="ru-RU"/>
              </w:rPr>
              <w:t>М</w:t>
            </w:r>
            <w:r w:rsidRPr="00BA532A">
              <w:rPr>
                <w:rFonts w:ascii="Times New Roman" w:eastAsia="Times New Roman" w:hAnsi="Times New Roman" w:cs="Times New Roman"/>
                <w:sz w:val="24"/>
                <w:szCs w:val="24"/>
                <w:lang w:eastAsia="ru-RU"/>
              </w:rPr>
              <w:t>икропроцессорные терминалы релейной защиты и автоматики</w:t>
            </w:r>
          </w:p>
        </w:tc>
        <w:tc>
          <w:tcPr>
            <w:tcW w:w="850" w:type="dxa"/>
            <w:noWrap/>
            <w:vAlign w:val="center"/>
          </w:tcPr>
          <w:p w14:paraId="07CD9087" w14:textId="6709D726" w:rsidR="00BA532A" w:rsidRPr="00CA0800" w:rsidRDefault="00BA532A" w:rsidP="00EF3335">
            <w:pPr>
              <w:pStyle w:val="a7"/>
              <w:ind w:left="10"/>
              <w:jc w:val="center"/>
              <w:rPr>
                <w:rFonts w:ascii="Times New Roman" w:hAnsi="Times New Roman" w:cs="Times New Roman"/>
                <w:sz w:val="24"/>
                <w:szCs w:val="24"/>
                <w:highlight w:val="yellow"/>
              </w:rPr>
            </w:pPr>
            <w:r>
              <w:rPr>
                <w:rFonts w:ascii="Times New Roman" w:hAnsi="Times New Roman" w:cs="Times New Roman"/>
                <w:sz w:val="24"/>
                <w:szCs w:val="24"/>
              </w:rPr>
              <w:t>шт.</w:t>
            </w:r>
          </w:p>
        </w:tc>
        <w:tc>
          <w:tcPr>
            <w:tcW w:w="1096" w:type="dxa"/>
            <w:noWrap/>
            <w:vAlign w:val="center"/>
          </w:tcPr>
          <w:p w14:paraId="742E51C6" w14:textId="684A013E" w:rsidR="00BA532A" w:rsidRPr="00CA0800" w:rsidRDefault="00BA532A" w:rsidP="00EF3335">
            <w:pPr>
              <w:pStyle w:val="a7"/>
              <w:ind w:left="109"/>
              <w:jc w:val="center"/>
              <w:rPr>
                <w:rFonts w:ascii="Times New Roman" w:hAnsi="Times New Roman" w:cs="Times New Roman"/>
                <w:sz w:val="24"/>
                <w:szCs w:val="24"/>
                <w:highlight w:val="yellow"/>
              </w:rPr>
            </w:pPr>
            <w:r>
              <w:rPr>
                <w:rFonts w:ascii="Times New Roman" w:hAnsi="Times New Roman" w:cs="Times New Roman"/>
                <w:sz w:val="24"/>
                <w:szCs w:val="24"/>
              </w:rPr>
              <w:t>14</w:t>
            </w:r>
          </w:p>
        </w:tc>
        <w:tc>
          <w:tcPr>
            <w:tcW w:w="1630" w:type="dxa"/>
            <w:noWrap/>
            <w:vAlign w:val="center"/>
          </w:tcPr>
          <w:p w14:paraId="300404C1" w14:textId="3F755C96" w:rsidR="00BA532A" w:rsidRPr="00A17117" w:rsidRDefault="00BA532A" w:rsidP="00EF3335">
            <w:pPr>
              <w:pStyle w:val="a7"/>
              <w:ind w:left="0" w:firstLine="75"/>
              <w:jc w:val="center"/>
              <w:rPr>
                <w:rFonts w:ascii="Times New Roman" w:hAnsi="Times New Roman" w:cs="Times New Roman"/>
                <w:sz w:val="24"/>
                <w:szCs w:val="24"/>
                <w:highlight w:val="yellow"/>
              </w:rPr>
            </w:pPr>
            <w:r>
              <w:rPr>
                <w:rFonts w:ascii="Times New Roman" w:eastAsia="Microsoft Sans Serif" w:hAnsi="Times New Roman" w:cs="Times New Roman"/>
                <w:sz w:val="24"/>
                <w:szCs w:val="24"/>
                <w:lang w:eastAsia="ru-RU" w:bidi="ru-RU"/>
              </w:rPr>
              <w:t>1 502 626,13</w:t>
            </w:r>
          </w:p>
        </w:tc>
      </w:tr>
      <w:tr w:rsidR="00BA532A" w:rsidRPr="00041846" w14:paraId="5770FD4A" w14:textId="77777777" w:rsidTr="00EF3335">
        <w:trPr>
          <w:trHeight w:val="1333"/>
        </w:trPr>
        <w:tc>
          <w:tcPr>
            <w:tcW w:w="3399" w:type="dxa"/>
            <w:vAlign w:val="center"/>
            <w:hideMark/>
          </w:tcPr>
          <w:p w14:paraId="4F2AC02E"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Используемый метод определения начальной (максимальной) цены контракта с обоснованием</w:t>
            </w:r>
          </w:p>
        </w:tc>
        <w:tc>
          <w:tcPr>
            <w:tcW w:w="6948" w:type="dxa"/>
            <w:gridSpan w:val="4"/>
            <w:vAlign w:val="center"/>
          </w:tcPr>
          <w:p w14:paraId="361B7C01" w14:textId="77777777" w:rsidR="00BA532A" w:rsidRPr="00041846" w:rsidRDefault="00BA532A" w:rsidP="00EF3335">
            <w:pPr>
              <w:pStyle w:val="a7"/>
              <w:ind w:left="360"/>
              <w:jc w:val="both"/>
              <w:rPr>
                <w:rFonts w:ascii="Times New Roman" w:hAnsi="Times New Roman" w:cs="Times New Roman"/>
                <w:sz w:val="24"/>
                <w:szCs w:val="24"/>
              </w:rPr>
            </w:pPr>
            <w:r w:rsidRPr="00041846">
              <w:rPr>
                <w:rFonts w:ascii="Times New Roman" w:hAnsi="Times New Roman" w:cs="Times New Roman"/>
                <w:sz w:val="24"/>
                <w:szCs w:val="24"/>
              </w:rPr>
              <w:t>Метод сопоставимых рыночных цен (анализ рынка)</w:t>
            </w:r>
          </w:p>
        </w:tc>
      </w:tr>
      <w:tr w:rsidR="00BA532A" w:rsidRPr="00041846" w14:paraId="79E23CBA" w14:textId="77777777" w:rsidTr="00EF3335">
        <w:trPr>
          <w:trHeight w:val="1119"/>
        </w:trPr>
        <w:tc>
          <w:tcPr>
            <w:tcW w:w="3399" w:type="dxa"/>
            <w:vAlign w:val="center"/>
            <w:hideMark/>
          </w:tcPr>
          <w:p w14:paraId="24B1F24D"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Расчёт начальной (максимальной) цены контракта</w:t>
            </w:r>
          </w:p>
        </w:tc>
        <w:tc>
          <w:tcPr>
            <w:tcW w:w="6948" w:type="dxa"/>
            <w:gridSpan w:val="4"/>
            <w:vAlign w:val="bottom"/>
          </w:tcPr>
          <w:p w14:paraId="59A93575" w14:textId="15CE0968" w:rsidR="00BA532A" w:rsidRPr="007F026D" w:rsidRDefault="00BA532A" w:rsidP="00BA532A">
            <w:pPr>
              <w:pStyle w:val="a7"/>
              <w:numPr>
                <w:ilvl w:val="0"/>
                <w:numId w:val="3"/>
              </w:numPr>
              <w:jc w:val="both"/>
              <w:rPr>
                <w:rFonts w:ascii="Times New Roman" w:hAnsi="Times New Roman" w:cs="Times New Roman"/>
                <w:sz w:val="24"/>
                <w:szCs w:val="24"/>
              </w:rPr>
            </w:pPr>
            <w:r w:rsidRPr="00041846">
              <w:rPr>
                <w:rFonts w:ascii="Times New Roman" w:hAnsi="Times New Roman" w:cs="Times New Roman"/>
                <w:sz w:val="24"/>
                <w:szCs w:val="24"/>
              </w:rPr>
              <w:t>Источник №1</w:t>
            </w:r>
            <w:r>
              <w:rPr>
                <w:rFonts w:ascii="Times New Roman" w:hAnsi="Times New Roman" w:cs="Times New Roman"/>
                <w:sz w:val="24"/>
                <w:szCs w:val="24"/>
              </w:rPr>
              <w:t xml:space="preserve"> </w:t>
            </w:r>
            <w:r w:rsidRPr="00815D1C">
              <w:rPr>
                <w:rFonts w:ascii="Times New Roman" w:hAnsi="Times New Roman" w:cs="Times New Roman"/>
                <w:sz w:val="24"/>
                <w:szCs w:val="24"/>
              </w:rPr>
              <w:t xml:space="preserve">– </w:t>
            </w:r>
            <w:r>
              <w:rPr>
                <w:rFonts w:ascii="Times New Roman" w:eastAsia="Microsoft Sans Serif" w:hAnsi="Times New Roman" w:cs="Times New Roman"/>
                <w:sz w:val="24"/>
                <w:szCs w:val="24"/>
                <w:lang w:eastAsia="ru-RU" w:bidi="ru-RU"/>
              </w:rPr>
              <w:t>1 502 626,13</w:t>
            </w:r>
            <w:r>
              <w:rPr>
                <w:rFonts w:ascii="Times New Roman" w:eastAsia="Microsoft Sans Serif" w:hAnsi="Times New Roman" w:cs="Times New Roman"/>
                <w:b/>
                <w:bCs/>
                <w:sz w:val="24"/>
                <w:szCs w:val="24"/>
                <w:lang w:eastAsia="ru-RU" w:bidi="ru-RU"/>
              </w:rPr>
              <w:t xml:space="preserve"> </w:t>
            </w:r>
            <w:r w:rsidRPr="007F026D">
              <w:rPr>
                <w:rFonts w:ascii="Times New Roman" w:hAnsi="Times New Roman" w:cs="Times New Roman"/>
                <w:sz w:val="24"/>
                <w:szCs w:val="24"/>
              </w:rPr>
              <w:t xml:space="preserve">руб. ПМР </w:t>
            </w:r>
          </w:p>
          <w:p w14:paraId="4B74C044" w14:textId="110EC97C" w:rsidR="00BA532A" w:rsidRPr="007F026D" w:rsidRDefault="00BA532A" w:rsidP="00BA532A">
            <w:pPr>
              <w:pStyle w:val="a7"/>
              <w:numPr>
                <w:ilvl w:val="0"/>
                <w:numId w:val="3"/>
              </w:numPr>
              <w:jc w:val="both"/>
              <w:rPr>
                <w:rFonts w:ascii="Times New Roman" w:hAnsi="Times New Roman" w:cs="Times New Roman"/>
                <w:sz w:val="24"/>
                <w:szCs w:val="24"/>
              </w:rPr>
            </w:pPr>
            <w:r w:rsidRPr="007F026D">
              <w:rPr>
                <w:rFonts w:ascii="Times New Roman" w:hAnsi="Times New Roman" w:cs="Times New Roman"/>
                <w:sz w:val="24"/>
                <w:szCs w:val="24"/>
              </w:rPr>
              <w:t xml:space="preserve">Источник №2 </w:t>
            </w:r>
            <w:r>
              <w:rPr>
                <w:rFonts w:ascii="Times New Roman" w:hAnsi="Times New Roman" w:cs="Times New Roman"/>
                <w:sz w:val="24"/>
                <w:szCs w:val="24"/>
              </w:rPr>
              <w:t xml:space="preserve">– 1 628 009,58 </w:t>
            </w:r>
            <w:r w:rsidRPr="007F026D">
              <w:rPr>
                <w:rFonts w:ascii="Times New Roman" w:hAnsi="Times New Roman" w:cs="Times New Roman"/>
                <w:sz w:val="24"/>
                <w:szCs w:val="24"/>
              </w:rPr>
              <w:t>руб. ПМР;</w:t>
            </w:r>
          </w:p>
          <w:p w14:paraId="5900C6B8" w14:textId="77777777" w:rsidR="00BA532A" w:rsidRPr="00041846" w:rsidRDefault="00BA532A" w:rsidP="00EF3335">
            <w:pPr>
              <w:pStyle w:val="a7"/>
              <w:ind w:left="360"/>
              <w:jc w:val="both"/>
              <w:rPr>
                <w:rFonts w:ascii="Times New Roman" w:hAnsi="Times New Roman" w:cs="Times New Roman"/>
                <w:sz w:val="24"/>
                <w:szCs w:val="24"/>
              </w:rPr>
            </w:pPr>
            <w:r w:rsidRPr="007F026D">
              <w:rPr>
                <w:rFonts w:ascii="Times New Roman" w:hAnsi="Times New Roman" w:cs="Times New Roman"/>
                <w:sz w:val="24"/>
                <w:szCs w:val="24"/>
              </w:rPr>
              <w:t>Средняя арифметическая величина цены:</w:t>
            </w:r>
          </w:p>
          <w:p w14:paraId="0DD46EC4" w14:textId="29EADBA1" w:rsidR="00BA532A" w:rsidRPr="00041846" w:rsidRDefault="00BA532A" w:rsidP="00EF3335">
            <w:pPr>
              <w:pStyle w:val="a7"/>
              <w:ind w:left="360"/>
              <w:jc w:val="both"/>
              <w:rPr>
                <w:rFonts w:ascii="Times New Roman" w:hAnsi="Times New Roman" w:cs="Times New Roman"/>
                <w:sz w:val="24"/>
                <w:szCs w:val="24"/>
              </w:rPr>
            </w:pPr>
            <m:oMathPara>
              <m:oMath>
                <m:r>
                  <m:rPr>
                    <m:nor/>
                  </m:rPr>
                  <w:rPr>
                    <w:rFonts w:ascii="Times New Roman" w:hAnsi="Times New Roman" w:cs="Times New Roman"/>
                    <w:sz w:val="24"/>
                    <w:szCs w:val="24"/>
                  </w:rPr>
                  <m:t>Ц</m:t>
                </m:r>
                <m:r>
                  <w:rPr>
                    <w:rFonts w:ascii="Cambria Math" w:hAnsi="Cambria Math" w:cs="Times New Roman"/>
                    <w:sz w:val="24"/>
                    <w:szCs w:val="24"/>
                  </w:rPr>
                  <m:t>=</m:t>
                </m:r>
                <m:f>
                  <m:fPr>
                    <m:ctrlPr>
                      <w:rPr>
                        <w:rFonts w:ascii="Cambria Math" w:hAnsi="Cambria Math" w:cs="Times New Roman"/>
                        <w:sz w:val="24"/>
                        <w:szCs w:val="24"/>
                        <w:lang w:val="en-US"/>
                      </w:rPr>
                    </m:ctrlPr>
                  </m:fPr>
                  <m:num>
                    <m:r>
                      <m:rPr>
                        <m:sty m:val="p"/>
                      </m:rPr>
                      <w:rPr>
                        <w:rFonts w:ascii="Cambria Math" w:eastAsia="Microsoft Sans Serif" w:hAnsi="Cambria Math" w:cs="Times New Roman"/>
                        <w:sz w:val="24"/>
                        <w:szCs w:val="24"/>
                        <w:lang w:val="en-US" w:eastAsia="ru-RU" w:bidi="ru-RU"/>
                      </w:rPr>
                      <m:t>1 502 626</m:t>
                    </m:r>
                    <m:r>
                      <m:rPr>
                        <m:sty m:val="p"/>
                      </m:rPr>
                      <w:rPr>
                        <w:rFonts w:ascii="Cambria Math" w:eastAsia="Microsoft Sans Serif" w:hAnsi="Cambria Math" w:cs="Times New Roman"/>
                        <w:sz w:val="24"/>
                        <w:szCs w:val="24"/>
                        <w:lang w:eastAsia="ru-RU" w:bidi="ru-RU"/>
                      </w:rPr>
                      <m:t xml:space="preserve">,13 </m:t>
                    </m:r>
                    <m:r>
                      <w:rPr>
                        <w:rFonts w:ascii="Cambria Math" w:hAnsi="Cambria Math" w:cs="Times New Roman"/>
                        <w:sz w:val="24"/>
                        <w:szCs w:val="24"/>
                      </w:rPr>
                      <m:t>+1 628 009</m:t>
                    </m:r>
                    <m:r>
                      <m:rPr>
                        <m:sty m:val="p"/>
                      </m:rPr>
                      <w:rPr>
                        <w:rFonts w:ascii="Cambria Math" w:hAnsi="Cambria Math" w:cs="Times New Roman"/>
                        <w:sz w:val="24"/>
                        <w:szCs w:val="24"/>
                      </w:rPr>
                      <m:t xml:space="preserve">,58 </m:t>
                    </m:r>
                  </m:num>
                  <m:den>
                    <m:r>
                      <w:rPr>
                        <w:rFonts w:ascii="Cambria Math" w:hAnsi="Cambria Math" w:cs="Times New Roman"/>
                        <w:sz w:val="24"/>
                        <w:szCs w:val="24"/>
                      </w:rPr>
                      <m:t>2</m:t>
                    </m:r>
                  </m:den>
                </m:f>
                <m:r>
                  <w:rPr>
                    <w:rFonts w:ascii="Cambria Math" w:hAnsi="Cambria Math" w:cs="Times New Roman"/>
                    <w:sz w:val="24"/>
                    <w:szCs w:val="24"/>
                  </w:rPr>
                  <m:t>=1 565 317,86 руб.</m:t>
                </m:r>
              </m:oMath>
            </m:oMathPara>
          </w:p>
          <w:p w14:paraId="29AA1A97" w14:textId="53078A72" w:rsidR="00BA532A" w:rsidRPr="00041846" w:rsidRDefault="00BA532A" w:rsidP="00EF3335">
            <w:pPr>
              <w:pStyle w:val="a7"/>
              <w:ind w:left="360"/>
              <w:rPr>
                <w:rFonts w:ascii="Times New Roman" w:hAnsi="Times New Roman" w:cs="Times New Roman"/>
                <w:sz w:val="24"/>
                <w:szCs w:val="24"/>
              </w:rPr>
            </w:pPr>
            <w:r w:rsidRPr="00041846">
              <w:rPr>
                <w:rFonts w:ascii="Times New Roman" w:hAnsi="Times New Roman" w:cs="Times New Roman"/>
                <w:sz w:val="24"/>
                <w:szCs w:val="24"/>
              </w:rPr>
              <w:t>Среднее квадратич</w:t>
            </w:r>
            <w:r>
              <w:rPr>
                <w:rFonts w:ascii="Times New Roman" w:hAnsi="Times New Roman" w:cs="Times New Roman"/>
                <w:sz w:val="24"/>
                <w:szCs w:val="24"/>
              </w:rPr>
              <w:t>еское</w:t>
            </w:r>
            <w:r w:rsidRPr="00041846">
              <w:rPr>
                <w:rFonts w:ascii="Times New Roman" w:hAnsi="Times New Roman" w:cs="Times New Roman"/>
                <w:sz w:val="24"/>
                <w:szCs w:val="24"/>
              </w:rPr>
              <w:t xml:space="preserve"> отклонение:</w:t>
            </w:r>
            <m:oMath>
              <m:r>
                <m:rPr>
                  <m:sty m:val="p"/>
                </m:rPr>
                <w:rPr>
                  <w:rFonts w:ascii="Cambria Math" w:hAnsi="Cambria Math" w:cs="Times New Roman"/>
                  <w:sz w:val="24"/>
                  <w:szCs w:val="24"/>
                </w:rPr>
                <w:br/>
              </m:r>
            </m:oMath>
            <m:oMathPara>
              <m:oMath>
                <m:r>
                  <m:rPr>
                    <m:sty m:val="p"/>
                  </m:rPr>
                  <w:rPr>
                    <w:rFonts w:ascii="Cambria Math" w:hAnsi="Cambria Math" w:cs="Times New Roman"/>
                    <w:sz w:val="20"/>
                    <w:szCs w:val="20"/>
                  </w:rPr>
                  <m:t>б</m:t>
                </m:r>
                <m:r>
                  <w:rPr>
                    <w:rFonts w:ascii="Cambria Math" w:hAnsi="Cambria Math" w:cs="Times New Roman"/>
                    <w:sz w:val="20"/>
                    <w:szCs w:val="20"/>
                  </w:rPr>
                  <m:t>=</m:t>
                </m:r>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d>
                          <m:dPr>
                            <m:ctrlPr>
                              <w:rPr>
                                <w:rFonts w:ascii="Cambria Math" w:hAnsi="Cambria Math" w:cs="Times New Roman"/>
                                <w:i/>
                                <w:sz w:val="20"/>
                                <w:szCs w:val="20"/>
                              </w:rPr>
                            </m:ctrlPr>
                          </m:dPr>
                          <m:e>
                            <m:r>
                              <m:rPr>
                                <m:sty m:val="p"/>
                              </m:rPr>
                              <w:rPr>
                                <w:rFonts w:ascii="Cambria Math" w:eastAsia="Microsoft Sans Serif" w:hAnsi="Cambria Math" w:cs="Times New Roman"/>
                                <w:sz w:val="20"/>
                                <w:szCs w:val="20"/>
                                <w:lang w:eastAsia="ru-RU" w:bidi="ru-RU"/>
                              </w:rPr>
                              <m:t>1502626,13-</m:t>
                            </m:r>
                            <m:r>
                              <w:rPr>
                                <w:rFonts w:ascii="Cambria Math" w:hAnsi="Cambria Math" w:cs="Times New Roman"/>
                                <w:sz w:val="20"/>
                                <w:szCs w:val="20"/>
                              </w:rPr>
                              <m:t>1565317,86</m:t>
                            </m:r>
                          </m:e>
                        </m:d>
                        <m:r>
                          <w:rPr>
                            <w:rFonts w:ascii="Cambria Math" w:hAnsi="Cambria Math" w:cs="Times New Roman"/>
                            <w:sz w:val="20"/>
                            <w:szCs w:val="20"/>
                          </w:rPr>
                          <m:t>+(1628009,58-1565317,86)</m:t>
                        </m:r>
                      </m:num>
                      <m:den>
                        <m:r>
                          <w:rPr>
                            <w:rFonts w:ascii="Cambria Math" w:hAnsi="Cambria Math" w:cs="Times New Roman"/>
                            <w:sz w:val="20"/>
                            <w:szCs w:val="20"/>
                          </w:rPr>
                          <m:t>2-1</m:t>
                        </m:r>
                      </m:den>
                    </m:f>
                  </m:e>
                </m:rad>
                <m:r>
                  <m:rPr>
                    <m:sty m:val="p"/>
                  </m:rPr>
                  <w:rPr>
                    <w:rFonts w:ascii="Cambria Math" w:hAnsi="Cambria Math" w:cs="Times New Roman"/>
                    <w:sz w:val="20"/>
                    <w:szCs w:val="20"/>
                  </w:rPr>
                  <m:t>=88659,48</m:t>
                </m:r>
              </m:oMath>
            </m:oMathPara>
          </w:p>
          <w:p w14:paraId="7DCACDF8" w14:textId="0870BE05" w:rsidR="00BA532A" w:rsidRPr="00041846" w:rsidRDefault="00BA532A" w:rsidP="00EF3335">
            <w:pPr>
              <w:pStyle w:val="a7"/>
              <w:ind w:left="360"/>
              <w:rPr>
                <w:rFonts w:ascii="Times New Roman" w:hAnsi="Times New Roman" w:cs="Times New Roman"/>
                <w:sz w:val="24"/>
                <w:szCs w:val="24"/>
              </w:rPr>
            </w:pPr>
            <w:r w:rsidRPr="00041846">
              <w:rPr>
                <w:rFonts w:ascii="Times New Roman" w:hAnsi="Times New Roman" w:cs="Times New Roman"/>
                <w:sz w:val="24"/>
                <w:szCs w:val="24"/>
              </w:rPr>
              <w:t>Коэффициент вариации:</w:t>
            </w:r>
            <m:oMath>
              <m:r>
                <m:rPr>
                  <m:sty m:val="p"/>
                </m:rPr>
                <w:rPr>
                  <w:rFonts w:ascii="Cambria Math" w:hAnsi="Cambria Math" w:cs="Times New Roman"/>
                  <w:sz w:val="24"/>
                  <w:szCs w:val="24"/>
                </w:rPr>
                <w:br/>
              </m:r>
            </m:oMath>
            <m:oMathPara>
              <m:oMath>
                <m:r>
                  <w:rPr>
                    <w:rFonts w:ascii="Cambria Math" w:hAnsi="Cambria Math" w:cs="Times New Roman"/>
                    <w:sz w:val="24"/>
                    <w:szCs w:val="24"/>
                  </w:rPr>
                  <w:lastRenderedPageBreak/>
                  <m:t xml:space="preserve"> </m:t>
                </m:r>
                <m:r>
                  <w:rPr>
                    <w:rFonts w:ascii="Cambria Math" w:hAnsi="Cambria Math" w:cs="Times New Roman"/>
                    <w:sz w:val="24"/>
                    <w:szCs w:val="24"/>
                    <w:lang w:val="en-US"/>
                  </w:rPr>
                  <m:t>V</m:t>
                </m:r>
                <m:r>
                  <w:rPr>
                    <w:rFonts w:ascii="Cambria Math" w:hAnsi="Cambria Math" w:cs="Times New Roman"/>
                    <w:sz w:val="24"/>
                    <w:szCs w:val="24"/>
                  </w:rPr>
                  <m:t>=</m:t>
                </m:r>
                <m:f>
                  <m:fPr>
                    <m:ctrlPr>
                      <w:rPr>
                        <w:rFonts w:ascii="Cambria Math" w:hAnsi="Cambria Math" w:cs="Times New Roman"/>
                        <w:sz w:val="24"/>
                        <w:szCs w:val="24"/>
                        <w:lang w:val="en-US"/>
                      </w:rPr>
                    </m:ctrlPr>
                  </m:fPr>
                  <m:num>
                    <m:r>
                      <w:rPr>
                        <w:rFonts w:ascii="Cambria Math" w:hAnsi="Cambria Math" w:cs="Times New Roman"/>
                        <w:sz w:val="24"/>
                        <w:szCs w:val="24"/>
                      </w:rPr>
                      <m:t>88659,48</m:t>
                    </m:r>
                  </m:num>
                  <m:den>
                    <m:r>
                      <w:rPr>
                        <w:rFonts w:ascii="Cambria Math" w:hAnsi="Cambria Math" w:cs="Times New Roman"/>
                        <w:sz w:val="24"/>
                        <w:szCs w:val="24"/>
                      </w:rPr>
                      <m:t>1565317,86</m:t>
                    </m:r>
                  </m:den>
                </m:f>
                <m:r>
                  <w:rPr>
                    <w:rFonts w:ascii="Cambria Math" w:hAnsi="Cambria Math" w:cs="Times New Roman"/>
                    <w:sz w:val="24"/>
                    <w:szCs w:val="24"/>
                  </w:rPr>
                  <m:t>х100=5,66%</m:t>
                </m:r>
              </m:oMath>
            </m:oMathPara>
          </w:p>
          <w:p w14:paraId="684CAF5B" w14:textId="77777777" w:rsidR="00BA532A" w:rsidRDefault="00BA532A" w:rsidP="00EF3335">
            <w:pPr>
              <w:pStyle w:val="a7"/>
              <w:ind w:left="360"/>
              <w:jc w:val="both"/>
              <w:rPr>
                <w:rFonts w:ascii="Times New Roman" w:hAnsi="Times New Roman" w:cs="Times New Roman"/>
                <w:sz w:val="24"/>
                <w:szCs w:val="24"/>
              </w:rPr>
            </w:pPr>
          </w:p>
          <w:p w14:paraId="60F03775" w14:textId="77777777" w:rsidR="00BA532A" w:rsidRPr="00041846" w:rsidRDefault="00BA532A" w:rsidP="00EF3335">
            <w:pPr>
              <w:pStyle w:val="a7"/>
              <w:ind w:left="360"/>
              <w:jc w:val="both"/>
              <w:rPr>
                <w:rFonts w:ascii="Times New Roman" w:hAnsi="Times New Roman" w:cs="Times New Roman"/>
                <w:sz w:val="24"/>
                <w:szCs w:val="24"/>
              </w:rPr>
            </w:pPr>
            <w:r w:rsidRPr="00041846">
              <w:rPr>
                <w:rFonts w:ascii="Times New Roman" w:hAnsi="Times New Roman" w:cs="Times New Roman"/>
                <w:sz w:val="24"/>
                <w:szCs w:val="24"/>
              </w:rPr>
              <w:t>Начальная максимальная цена контракта:</w:t>
            </w:r>
          </w:p>
          <w:p w14:paraId="7A8C77F0" w14:textId="60FDCD2E" w:rsidR="00BA532A" w:rsidRPr="00041846" w:rsidRDefault="00BA532A" w:rsidP="00EF3335">
            <w:pPr>
              <w:pStyle w:val="a7"/>
              <w:ind w:left="360"/>
              <w:jc w:val="both"/>
              <w:rPr>
                <w:rFonts w:ascii="Times New Roman" w:hAnsi="Times New Roman" w:cs="Times New Roman"/>
                <w:b/>
                <w:bCs/>
                <w:sz w:val="24"/>
                <w:szCs w:val="24"/>
                <w:lang w:val="uk-UA"/>
              </w:rPr>
            </w:pPr>
            <w:r>
              <w:rPr>
                <w:rFonts w:ascii="Times New Roman" w:eastAsia="Microsoft Sans Serif" w:hAnsi="Times New Roman" w:cs="Times New Roman"/>
                <w:b/>
                <w:bCs/>
                <w:sz w:val="24"/>
                <w:szCs w:val="24"/>
                <w:lang w:eastAsia="ru-RU" w:bidi="ru-RU"/>
              </w:rPr>
              <w:t>1</w:t>
            </w:r>
            <w:r w:rsidR="00840FCD">
              <w:rPr>
                <w:rFonts w:ascii="Times New Roman" w:eastAsia="Microsoft Sans Serif" w:hAnsi="Times New Roman" w:cs="Times New Roman"/>
                <w:b/>
                <w:bCs/>
                <w:sz w:val="24"/>
                <w:szCs w:val="24"/>
                <w:lang w:eastAsia="ru-RU" w:bidi="ru-RU"/>
              </w:rPr>
              <w:t> 502 626</w:t>
            </w:r>
            <w:r>
              <w:rPr>
                <w:rFonts w:ascii="Times New Roman" w:eastAsia="Microsoft Sans Serif" w:hAnsi="Times New Roman" w:cs="Times New Roman"/>
                <w:b/>
                <w:bCs/>
                <w:sz w:val="24"/>
                <w:szCs w:val="24"/>
                <w:lang w:eastAsia="ru-RU" w:bidi="ru-RU"/>
              </w:rPr>
              <w:t>,</w:t>
            </w:r>
            <w:r w:rsidR="00840FCD">
              <w:rPr>
                <w:rFonts w:ascii="Times New Roman" w:eastAsia="Microsoft Sans Serif" w:hAnsi="Times New Roman" w:cs="Times New Roman"/>
                <w:b/>
                <w:bCs/>
                <w:sz w:val="24"/>
                <w:szCs w:val="24"/>
                <w:lang w:eastAsia="ru-RU" w:bidi="ru-RU"/>
              </w:rPr>
              <w:t>13</w:t>
            </w:r>
            <w:r>
              <w:rPr>
                <w:rFonts w:ascii="Times New Roman" w:eastAsia="Microsoft Sans Serif" w:hAnsi="Times New Roman" w:cs="Times New Roman"/>
                <w:b/>
                <w:bCs/>
                <w:sz w:val="24"/>
                <w:szCs w:val="24"/>
                <w:lang w:eastAsia="ru-RU" w:bidi="ru-RU"/>
              </w:rPr>
              <w:t xml:space="preserve"> </w:t>
            </w:r>
            <w:r w:rsidRPr="007F026D">
              <w:rPr>
                <w:rFonts w:ascii="Times New Roman" w:hAnsi="Times New Roman" w:cs="Times New Roman"/>
                <w:b/>
                <w:bCs/>
                <w:sz w:val="24"/>
                <w:szCs w:val="24"/>
                <w:lang w:val="uk-UA"/>
              </w:rPr>
              <w:t>руб</w:t>
            </w:r>
            <w:r w:rsidRPr="00041846">
              <w:rPr>
                <w:rFonts w:ascii="Times New Roman" w:hAnsi="Times New Roman" w:cs="Times New Roman"/>
                <w:b/>
                <w:bCs/>
                <w:sz w:val="24"/>
                <w:szCs w:val="24"/>
                <w:lang w:val="uk-UA"/>
              </w:rPr>
              <w:t>. ПМР.</w:t>
            </w:r>
          </w:p>
        </w:tc>
      </w:tr>
      <w:tr w:rsidR="00BA532A" w:rsidRPr="00041846" w14:paraId="5CCEDD5F" w14:textId="77777777" w:rsidTr="00EF3335">
        <w:trPr>
          <w:trHeight w:val="574"/>
        </w:trPr>
        <w:tc>
          <w:tcPr>
            <w:tcW w:w="3399" w:type="dxa"/>
            <w:vAlign w:val="center"/>
            <w:hideMark/>
          </w:tcPr>
          <w:p w14:paraId="7740A63A"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lastRenderedPageBreak/>
              <w:t>Дата подготовки обоснования начальной (максимальной) цены контракта:</w:t>
            </w:r>
          </w:p>
        </w:tc>
        <w:tc>
          <w:tcPr>
            <w:tcW w:w="6948" w:type="dxa"/>
            <w:gridSpan w:val="4"/>
            <w:vAlign w:val="center"/>
            <w:hideMark/>
          </w:tcPr>
          <w:p w14:paraId="0635E640" w14:textId="5B4ACFAC" w:rsidR="00BA532A" w:rsidRPr="00041846" w:rsidRDefault="00840FCD" w:rsidP="00EF3335">
            <w:pPr>
              <w:jc w:val="both"/>
              <w:rPr>
                <w:rFonts w:ascii="Times New Roman" w:hAnsi="Times New Roman" w:cs="Times New Roman"/>
                <w:sz w:val="24"/>
                <w:szCs w:val="24"/>
              </w:rPr>
            </w:pPr>
            <w:r>
              <w:rPr>
                <w:rFonts w:ascii="Times New Roman" w:hAnsi="Times New Roman" w:cs="Times New Roman"/>
                <w:sz w:val="24"/>
                <w:szCs w:val="24"/>
              </w:rPr>
              <w:t>Сентябрь</w:t>
            </w:r>
            <w:r w:rsidR="00BA532A">
              <w:rPr>
                <w:rFonts w:ascii="Times New Roman" w:hAnsi="Times New Roman" w:cs="Times New Roman"/>
                <w:sz w:val="24"/>
                <w:szCs w:val="24"/>
              </w:rPr>
              <w:t xml:space="preserve"> </w:t>
            </w:r>
            <w:r w:rsidR="00BA532A" w:rsidRPr="00041846">
              <w:rPr>
                <w:rFonts w:ascii="Times New Roman" w:hAnsi="Times New Roman" w:cs="Times New Roman"/>
                <w:sz w:val="24"/>
                <w:szCs w:val="24"/>
              </w:rPr>
              <w:t>202</w:t>
            </w:r>
            <w:r w:rsidR="00BA532A">
              <w:rPr>
                <w:rFonts w:ascii="Times New Roman" w:hAnsi="Times New Roman" w:cs="Times New Roman"/>
                <w:sz w:val="24"/>
                <w:szCs w:val="24"/>
              </w:rPr>
              <w:t>6</w:t>
            </w:r>
            <w:r w:rsidR="00BA532A" w:rsidRPr="00041846">
              <w:rPr>
                <w:rFonts w:ascii="Times New Roman" w:hAnsi="Times New Roman" w:cs="Times New Roman"/>
                <w:sz w:val="24"/>
                <w:szCs w:val="24"/>
              </w:rPr>
              <w:t>г.</w:t>
            </w:r>
          </w:p>
        </w:tc>
      </w:tr>
      <w:tr w:rsidR="00BA532A" w:rsidRPr="00041846" w14:paraId="655233CD" w14:textId="77777777" w:rsidTr="00EF3335">
        <w:trPr>
          <w:trHeight w:val="1141"/>
        </w:trPr>
        <w:tc>
          <w:tcPr>
            <w:tcW w:w="3399" w:type="dxa"/>
            <w:vAlign w:val="center"/>
          </w:tcPr>
          <w:p w14:paraId="070F613A"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Ответственный специалист по определению начальной (максимальной) цены контракта:</w:t>
            </w:r>
          </w:p>
        </w:tc>
        <w:tc>
          <w:tcPr>
            <w:tcW w:w="6948" w:type="dxa"/>
            <w:gridSpan w:val="4"/>
            <w:vAlign w:val="center"/>
          </w:tcPr>
          <w:p w14:paraId="7411AE22" w14:textId="77777777" w:rsidR="00BA532A" w:rsidRPr="00041846" w:rsidRDefault="00BA532A" w:rsidP="00EF3335">
            <w:pPr>
              <w:pStyle w:val="a7"/>
              <w:ind w:left="0"/>
              <w:jc w:val="both"/>
              <w:rPr>
                <w:rFonts w:ascii="Times New Roman" w:hAnsi="Times New Roman" w:cs="Times New Roman"/>
                <w:sz w:val="24"/>
                <w:szCs w:val="24"/>
              </w:rPr>
            </w:pPr>
            <w:r w:rsidRPr="00041846">
              <w:rPr>
                <w:rFonts w:ascii="Times New Roman" w:hAnsi="Times New Roman" w:cs="Times New Roman"/>
                <w:sz w:val="24"/>
                <w:szCs w:val="24"/>
              </w:rPr>
              <w:t xml:space="preserve">Специалист по государственным закупкам </w:t>
            </w:r>
          </w:p>
        </w:tc>
      </w:tr>
    </w:tbl>
    <w:p w14:paraId="21F3FC12" w14:textId="77777777" w:rsidR="007D3BF1" w:rsidRPr="00922CAD" w:rsidRDefault="007D3BF1"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color w:val="000000"/>
          <w:sz w:val="24"/>
          <w:szCs w:val="24"/>
          <w:lang w:eastAsia="ru-RU"/>
        </w:rPr>
      </w:pPr>
    </w:p>
    <w:bookmarkEnd w:id="2"/>
    <w:p w14:paraId="4B937206" w14:textId="140EBEE3" w:rsidR="00922CAD" w:rsidRPr="007D3BF1" w:rsidRDefault="00922CA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7D3BF1">
        <w:rPr>
          <w:rFonts w:ascii="Times New Roman" w:eastAsia="Times New Roman" w:hAnsi="Times New Roman" w:cs="Times New Roman"/>
          <w:sz w:val="24"/>
          <w:szCs w:val="24"/>
          <w:lang w:eastAsia="ru-RU"/>
        </w:rPr>
        <w:t xml:space="preserve">Условия контракта – согласно проекту Контракта (Приложение </w:t>
      </w:r>
      <w:r w:rsidR="00D853B6" w:rsidRPr="007D3BF1">
        <w:rPr>
          <w:rFonts w:ascii="Times New Roman" w:eastAsia="Times New Roman" w:hAnsi="Times New Roman" w:cs="Times New Roman"/>
          <w:sz w:val="24"/>
          <w:szCs w:val="24"/>
          <w:lang w:eastAsia="ru-RU"/>
        </w:rPr>
        <w:t xml:space="preserve">№ </w:t>
      </w:r>
      <w:r w:rsidR="007D3BF1" w:rsidRPr="007D3BF1">
        <w:rPr>
          <w:rFonts w:ascii="Times New Roman" w:eastAsia="Times New Roman" w:hAnsi="Times New Roman" w:cs="Times New Roman"/>
          <w:sz w:val="24"/>
          <w:szCs w:val="24"/>
          <w:lang w:eastAsia="ru-RU"/>
        </w:rPr>
        <w:t>1</w:t>
      </w:r>
      <w:r w:rsidRPr="007D3BF1">
        <w:rPr>
          <w:rFonts w:ascii="Times New Roman" w:eastAsia="Times New Roman" w:hAnsi="Times New Roman" w:cs="Times New Roman"/>
          <w:sz w:val="24"/>
          <w:szCs w:val="24"/>
          <w:lang w:eastAsia="ru-RU"/>
        </w:rPr>
        <w:t>).</w:t>
      </w:r>
      <w:r w:rsidRPr="007D3BF1">
        <w:t xml:space="preserve"> </w:t>
      </w:r>
    </w:p>
    <w:p w14:paraId="728A2B84" w14:textId="77777777" w:rsidR="00922CAD" w:rsidRPr="007D3BF1"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sz w:val="16"/>
          <w:szCs w:val="16"/>
          <w:lang w:eastAsia="ru-RU"/>
        </w:rPr>
      </w:pPr>
    </w:p>
    <w:p w14:paraId="39B450E7" w14:textId="583D95BE" w:rsidR="00922CAD" w:rsidRPr="00922CAD"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color w:val="000000"/>
          <w:sz w:val="24"/>
          <w:szCs w:val="24"/>
          <w:lang w:eastAsia="ru-RU" w:bidi="ru-RU"/>
        </w:rPr>
      </w:pPr>
      <w:r w:rsidRPr="00922CAD">
        <w:rPr>
          <w:rFonts w:ascii="Times New Roman" w:eastAsia="Times New Roman" w:hAnsi="Times New Roman" w:cs="Times New Roman"/>
          <w:b/>
          <w:color w:val="000000"/>
          <w:sz w:val="24"/>
          <w:szCs w:val="24"/>
          <w:lang w:eastAsia="ru-RU" w:bidi="ru-RU"/>
        </w:rPr>
        <w:t>2. Требования к содержанию, в том числе составу, форме заявок на участие в запросе предложений</w:t>
      </w:r>
      <w:r w:rsidR="005553AC">
        <w:rPr>
          <w:rFonts w:ascii="Times New Roman" w:eastAsia="Times New Roman" w:hAnsi="Times New Roman" w:cs="Times New Roman"/>
          <w:b/>
          <w:color w:val="000000"/>
          <w:sz w:val="24"/>
          <w:szCs w:val="24"/>
          <w:lang w:eastAsia="ru-RU" w:bidi="ru-RU"/>
        </w:rPr>
        <w:t xml:space="preserve"> </w:t>
      </w:r>
      <w:r w:rsidR="008A5570" w:rsidRPr="008A5570">
        <w:rPr>
          <w:rFonts w:ascii="Times New Roman" w:eastAsia="Times New Roman" w:hAnsi="Times New Roman"/>
          <w:b/>
          <w:bCs/>
          <w:sz w:val="24"/>
          <w:szCs w:val="24"/>
          <w:lang w:eastAsia="ru-RU"/>
        </w:rPr>
        <w:t>и</w:t>
      </w:r>
      <w:r w:rsidRPr="00922CAD">
        <w:rPr>
          <w:rFonts w:ascii="Times New Roman" w:eastAsia="Times New Roman" w:hAnsi="Times New Roman" w:cs="Times New Roman"/>
          <w:b/>
          <w:color w:val="000000"/>
          <w:sz w:val="24"/>
          <w:szCs w:val="24"/>
          <w:lang w:eastAsia="ru-RU" w:bidi="ru-RU"/>
        </w:rPr>
        <w:t xml:space="preserve"> инструкция по заполнению заяво</w:t>
      </w:r>
      <w:r w:rsidR="005553AC">
        <w:rPr>
          <w:rFonts w:ascii="Times New Roman" w:eastAsia="Times New Roman" w:hAnsi="Times New Roman" w:cs="Times New Roman"/>
          <w:b/>
          <w:color w:val="000000"/>
          <w:sz w:val="24"/>
          <w:szCs w:val="24"/>
          <w:lang w:eastAsia="ru-RU" w:bidi="ru-RU"/>
        </w:rPr>
        <w:t>к.</w:t>
      </w:r>
    </w:p>
    <w:p w14:paraId="4354F8B3" w14:textId="26CD91CA" w:rsidR="004D11B1" w:rsidRDefault="005B33E8" w:rsidP="0013602B">
      <w:pPr>
        <w:spacing w:line="274" w:lineRule="exact"/>
        <w:ind w:left="160" w:firstLine="140"/>
        <w:jc w:val="both"/>
        <w:rPr>
          <w:rFonts w:ascii="Times New Roman" w:hAnsi="Times New Roman" w:cs="Times New Roman"/>
          <w:b/>
          <w:bCs/>
          <w:sz w:val="24"/>
          <w:szCs w:val="24"/>
        </w:rPr>
      </w:pPr>
      <w:r w:rsidRPr="00041846">
        <w:rPr>
          <w:rFonts w:ascii="Times New Roman" w:hAnsi="Times New Roman" w:cs="Times New Roman"/>
          <w:sz w:val="24"/>
          <w:szCs w:val="24"/>
          <w:lang w:eastAsia="ru-RU" w:bidi="ru-RU"/>
        </w:rPr>
        <w:t>Заявка должна быть оформлена в соответствии с требованиями, предусмотренными Распоряжением Правительства ПМР от 25 марта 2020 года № 198р "Об утверждении формы заявок участников закупки" и требованиями, указанными в документации о проведении открытого аукциона.</w:t>
      </w:r>
    </w:p>
    <w:p w14:paraId="121A3420" w14:textId="511F92F1" w:rsidR="005B33E8" w:rsidRPr="00041846" w:rsidRDefault="005B33E8" w:rsidP="005B33E8">
      <w:pPr>
        <w:pStyle w:val="a7"/>
        <w:ind w:left="360"/>
        <w:jc w:val="center"/>
        <w:rPr>
          <w:rFonts w:ascii="Times New Roman" w:hAnsi="Times New Roman" w:cs="Times New Roman"/>
          <w:b/>
          <w:bCs/>
          <w:sz w:val="24"/>
          <w:szCs w:val="24"/>
        </w:rPr>
      </w:pPr>
      <w:r w:rsidRPr="00041846">
        <w:rPr>
          <w:rFonts w:ascii="Times New Roman" w:hAnsi="Times New Roman" w:cs="Times New Roman"/>
          <w:b/>
          <w:bCs/>
          <w:sz w:val="24"/>
          <w:szCs w:val="24"/>
        </w:rPr>
        <w:t>Форма заявки участника закупки:</w:t>
      </w:r>
    </w:p>
    <w:p w14:paraId="124E711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t>Заявка</w:t>
      </w:r>
    </w:p>
    <w:p w14:paraId="665635E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t>на участие в закупке согласно извещению о закупке</w:t>
      </w:r>
    </w:p>
    <w:p w14:paraId="145FE7D8" w14:textId="77777777" w:rsidR="005B33E8" w:rsidRPr="00041846" w:rsidRDefault="005B33E8" w:rsidP="005B33E8">
      <w:pPr>
        <w:widowControl w:val="0"/>
        <w:tabs>
          <w:tab w:val="left" w:pos="4343"/>
        </w:tabs>
        <w:spacing w:after="0" w:line="398" w:lineRule="exact"/>
        <w:ind w:firstLine="2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(указать предмет закупки)</w:t>
      </w:r>
      <w:r w:rsidRPr="00041846">
        <w:rPr>
          <w:rFonts w:ascii="Times New Roman" w:eastAsia="Times New Roman" w:hAnsi="Times New Roman" w:cs="Times New Roman"/>
          <w:i/>
          <w:iCs/>
          <w:sz w:val="24"/>
          <w:szCs w:val="24"/>
          <w:lang w:eastAsia="ru-RU" w:bidi="ru-RU"/>
        </w:rPr>
        <w:tab/>
        <w:t>(указать наименование заказчика)</w:t>
      </w:r>
    </w:p>
    <w:p w14:paraId="3E4E1107" w14:textId="77777777" w:rsidR="005B33E8" w:rsidRPr="00041846" w:rsidRDefault="005B33E8" w:rsidP="005B33E8">
      <w:pPr>
        <w:widowControl w:val="0"/>
        <w:tabs>
          <w:tab w:val="left" w:leader="underscore" w:pos="3814"/>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 отношении лота №</w:t>
      </w:r>
      <w:r w:rsidRPr="00041846">
        <w:rPr>
          <w:rFonts w:ascii="Times New Roman" w:eastAsia="Times New Roman" w:hAnsi="Times New Roman" w:cs="Times New Roman"/>
          <w:sz w:val="24"/>
          <w:szCs w:val="24"/>
          <w:lang w:eastAsia="ru-RU" w:bidi="ru-RU"/>
        </w:rPr>
        <w:tab/>
      </w:r>
    </w:p>
    <w:p w14:paraId="53EFFEED" w14:textId="77777777" w:rsidR="005B33E8" w:rsidRPr="00041846" w:rsidRDefault="005B33E8" w:rsidP="005B33E8">
      <w:pPr>
        <w:widowControl w:val="0"/>
        <w:tabs>
          <w:tab w:val="left" w:leader="underscore" w:pos="2240"/>
          <w:tab w:val="left" w:leader="underscore" w:pos="8835"/>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Дата</w:t>
      </w:r>
      <w:r w:rsidRPr="00041846">
        <w:rPr>
          <w:rFonts w:ascii="Times New Roman" w:eastAsia="Times New Roman" w:hAnsi="Times New Roman" w:cs="Times New Roman"/>
          <w:sz w:val="24"/>
          <w:szCs w:val="24"/>
          <w:lang w:eastAsia="ru-RU" w:bidi="ru-RU"/>
        </w:rPr>
        <w:tab/>
        <w:t xml:space="preserve"> исходящий №</w:t>
      </w:r>
      <w:r w:rsidRPr="00041846">
        <w:rPr>
          <w:rFonts w:ascii="Times New Roman" w:eastAsia="Times New Roman" w:hAnsi="Times New Roman" w:cs="Times New Roman"/>
          <w:sz w:val="24"/>
          <w:szCs w:val="24"/>
          <w:lang w:eastAsia="ru-RU" w:bidi="ru-RU"/>
        </w:rPr>
        <w:tab/>
      </w:r>
    </w:p>
    <w:p w14:paraId="3913AB95" w14:textId="77777777" w:rsidR="005B33E8" w:rsidRPr="00041846" w:rsidRDefault="005B33E8" w:rsidP="005B33E8">
      <w:pPr>
        <w:widowControl w:val="0"/>
        <w:numPr>
          <w:ilvl w:val="0"/>
          <w:numId w:val="23"/>
        </w:numPr>
        <w:tabs>
          <w:tab w:val="left" w:pos="527"/>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Информация об участнике закупки:</w:t>
      </w:r>
    </w:p>
    <w:p w14:paraId="42AA32AB" w14:textId="77777777" w:rsidR="005B33E8" w:rsidRPr="00041846" w:rsidRDefault="005B33E8" w:rsidP="005B33E8">
      <w:pPr>
        <w:widowControl w:val="0"/>
        <w:tabs>
          <w:tab w:val="left" w:leader="underscore" w:pos="5539"/>
        </w:tabs>
        <w:spacing w:after="107"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Наименование участника закупки (фирменное наименование (наименование), фамилия, имя, отчество (при наличии))</w:t>
      </w:r>
      <w:r w:rsidRPr="00041846">
        <w:rPr>
          <w:rFonts w:ascii="Times New Roman" w:eastAsia="Times New Roman" w:hAnsi="Times New Roman" w:cs="Times New Roman"/>
          <w:sz w:val="24"/>
          <w:szCs w:val="24"/>
          <w:lang w:eastAsia="ru-RU" w:bidi="ru-RU"/>
        </w:rPr>
        <w:tab/>
      </w:r>
    </w:p>
    <w:p w14:paraId="1666A529" w14:textId="77777777" w:rsidR="005B33E8" w:rsidRPr="00041846" w:rsidRDefault="005B33E8" w:rsidP="005B33E8">
      <w:pPr>
        <w:widowControl w:val="0"/>
        <w:tabs>
          <w:tab w:val="left" w:leader="underscore" w:pos="6666"/>
        </w:tabs>
        <w:spacing w:after="85"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Организационно-правовая форма</w:t>
      </w:r>
      <w:r w:rsidRPr="00041846">
        <w:rPr>
          <w:rFonts w:ascii="Times New Roman" w:eastAsia="Times New Roman" w:hAnsi="Times New Roman" w:cs="Times New Roman"/>
          <w:sz w:val="24"/>
          <w:szCs w:val="24"/>
          <w:lang w:eastAsia="ru-RU" w:bidi="ru-RU"/>
        </w:rPr>
        <w:tab/>
      </w:r>
    </w:p>
    <w:p w14:paraId="7ADAE3F7" w14:textId="77777777" w:rsidR="005B33E8" w:rsidRPr="00041846" w:rsidRDefault="005B33E8" w:rsidP="005B33E8">
      <w:pPr>
        <w:widowControl w:val="0"/>
        <w:tabs>
          <w:tab w:val="left" w:leader="underscore" w:pos="4343"/>
        </w:tabs>
        <w:spacing w:after="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 (для юридического лица); паспортные данные, сведения о месте жительства (для физического лица)</w:t>
      </w:r>
      <w:r w:rsidRPr="00041846">
        <w:rPr>
          <w:rFonts w:ascii="Times New Roman" w:eastAsia="Times New Roman" w:hAnsi="Times New Roman" w:cs="Times New Roman"/>
          <w:sz w:val="24"/>
          <w:szCs w:val="24"/>
          <w:lang w:eastAsia="ru-RU" w:bidi="ru-RU"/>
        </w:rPr>
        <w:tab/>
      </w:r>
    </w:p>
    <w:p w14:paraId="3A688546" w14:textId="77777777" w:rsidR="005B33E8" w:rsidRPr="00041846" w:rsidRDefault="005B33E8" w:rsidP="005B33E8">
      <w:pPr>
        <w:widowControl w:val="0"/>
        <w:tabs>
          <w:tab w:val="left" w:leader="underscore" w:pos="5221"/>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Место нахождения</w:t>
      </w:r>
      <w:r w:rsidRPr="00041846">
        <w:rPr>
          <w:rFonts w:ascii="Times New Roman" w:eastAsia="Times New Roman" w:hAnsi="Times New Roman" w:cs="Times New Roman"/>
          <w:sz w:val="24"/>
          <w:szCs w:val="24"/>
          <w:lang w:eastAsia="ru-RU" w:bidi="ru-RU"/>
        </w:rPr>
        <w:tab/>
      </w:r>
    </w:p>
    <w:p w14:paraId="56CDA2B9" w14:textId="77777777" w:rsidR="005B33E8" w:rsidRPr="00041846" w:rsidRDefault="005B33E8" w:rsidP="005B33E8">
      <w:pPr>
        <w:widowControl w:val="0"/>
        <w:tabs>
          <w:tab w:val="left" w:leader="underscore" w:pos="4914"/>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w:t>
      </w:r>
      <w:r w:rsidRPr="00041846">
        <w:rPr>
          <w:rFonts w:ascii="Times New Roman" w:eastAsia="Times New Roman" w:hAnsi="Times New Roman" w:cs="Times New Roman"/>
          <w:sz w:val="24"/>
          <w:szCs w:val="24"/>
          <w:lang w:eastAsia="ru-RU" w:bidi="ru-RU"/>
        </w:rPr>
        <w:tab/>
      </w:r>
    </w:p>
    <w:p w14:paraId="29E87A4F" w14:textId="77777777" w:rsidR="005B33E8" w:rsidRPr="00041846" w:rsidRDefault="005B33E8" w:rsidP="005B33E8">
      <w:pPr>
        <w:widowControl w:val="0"/>
        <w:tabs>
          <w:tab w:val="left" w:leader="underscore" w:pos="6190"/>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Номер контактного телефона:</w:t>
      </w:r>
      <w:r w:rsidRPr="00041846">
        <w:rPr>
          <w:rFonts w:ascii="Times New Roman" w:eastAsia="Times New Roman" w:hAnsi="Times New Roman" w:cs="Times New Roman"/>
          <w:sz w:val="24"/>
          <w:szCs w:val="24"/>
          <w:lang w:eastAsia="ru-RU" w:bidi="ru-RU"/>
        </w:rPr>
        <w:tab/>
      </w:r>
    </w:p>
    <w:p w14:paraId="56A90024" w14:textId="77777777" w:rsidR="005B33E8" w:rsidRPr="00041846" w:rsidRDefault="005B33E8" w:rsidP="005B33E8">
      <w:pPr>
        <w:widowControl w:val="0"/>
        <w:numPr>
          <w:ilvl w:val="0"/>
          <w:numId w:val="23"/>
        </w:numPr>
        <w:tabs>
          <w:tab w:val="left" w:pos="547"/>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Документы, прилагаемые участником закупки:</w:t>
      </w:r>
    </w:p>
    <w:p w14:paraId="2C773DF2" w14:textId="77777777" w:rsidR="005B33E8" w:rsidRPr="00041846" w:rsidRDefault="005B33E8" w:rsidP="005B33E8">
      <w:pPr>
        <w:widowControl w:val="0"/>
        <w:tabs>
          <w:tab w:val="left" w:pos="500"/>
        </w:tabs>
        <w:spacing w:after="64"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а)</w:t>
      </w:r>
      <w:r w:rsidRPr="00041846">
        <w:rPr>
          <w:rFonts w:ascii="Times New Roman" w:eastAsia="Times New Roman" w:hAnsi="Times New Roman" w:cs="Times New Roman"/>
          <w:sz w:val="24"/>
          <w:szCs w:val="24"/>
          <w:lang w:eastAsia="ru-RU" w:bidi="ru-RU"/>
        </w:rPr>
        <w:tab/>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копия патента (для индивидуального предпринимателя);</w:t>
      </w:r>
    </w:p>
    <w:p w14:paraId="759030B9" w14:textId="77777777" w:rsidR="005B33E8" w:rsidRPr="00041846" w:rsidRDefault="005B33E8" w:rsidP="005B33E8">
      <w:pPr>
        <w:widowControl w:val="0"/>
        <w:tabs>
          <w:tab w:val="left" w:pos="510"/>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б)</w:t>
      </w:r>
      <w:r w:rsidRPr="00041846">
        <w:rPr>
          <w:rFonts w:ascii="Times New Roman" w:eastAsia="Times New Roman" w:hAnsi="Times New Roman" w:cs="Times New Roman"/>
          <w:sz w:val="24"/>
          <w:szCs w:val="24"/>
          <w:lang w:eastAsia="ru-RU" w:bidi="ru-RU"/>
        </w:rPr>
        <w:tab/>
        <w:t>документ, подтверждающий полномочия лица на осуществление действий от имени участника закупки;</w:t>
      </w:r>
    </w:p>
    <w:p w14:paraId="37AA11CF" w14:textId="77777777" w:rsidR="005B33E8" w:rsidRPr="00041846" w:rsidRDefault="005B33E8" w:rsidP="005B33E8">
      <w:pPr>
        <w:widowControl w:val="0"/>
        <w:tabs>
          <w:tab w:val="left" w:pos="575"/>
        </w:tabs>
        <w:spacing w:after="80"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lastRenderedPageBreak/>
        <w:t>в)</w:t>
      </w:r>
      <w:r w:rsidRPr="00041846">
        <w:rPr>
          <w:rFonts w:ascii="Times New Roman" w:eastAsia="Times New Roman" w:hAnsi="Times New Roman" w:cs="Times New Roman"/>
          <w:sz w:val="24"/>
          <w:szCs w:val="24"/>
          <w:lang w:eastAsia="ru-RU" w:bidi="ru-RU"/>
        </w:rPr>
        <w:tab/>
        <w:t>копии учредительных документов участника закупки (для юридического лица);</w:t>
      </w:r>
    </w:p>
    <w:p w14:paraId="1279FB8F" w14:textId="77777777" w:rsidR="005B33E8" w:rsidRPr="00041846" w:rsidRDefault="005B33E8" w:rsidP="005B33E8">
      <w:pPr>
        <w:widowControl w:val="0"/>
        <w:tabs>
          <w:tab w:val="left" w:pos="524"/>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г)</w:t>
      </w:r>
      <w:r w:rsidRPr="00041846">
        <w:rPr>
          <w:rFonts w:ascii="Times New Roman" w:eastAsia="Times New Roman" w:hAnsi="Times New Roman" w:cs="Times New Roman"/>
          <w:sz w:val="24"/>
          <w:szCs w:val="24"/>
          <w:lang w:eastAsia="ru-RU" w:bidi="ru-RU"/>
        </w:rPr>
        <w:tab/>
        <w:t>для иностранного лица: доверенность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p w14:paraId="6CB449C1" w14:textId="77777777" w:rsidR="005B33E8" w:rsidRPr="00041846" w:rsidRDefault="005B33E8" w:rsidP="005B33E8">
      <w:pPr>
        <w:widowControl w:val="0"/>
        <w:tabs>
          <w:tab w:val="left" w:pos="515"/>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w:t>
      </w:r>
      <w:r w:rsidRPr="00041846">
        <w:rPr>
          <w:rFonts w:ascii="Times New Roman" w:eastAsia="Times New Roman" w:hAnsi="Times New Roman" w:cs="Times New Roman"/>
          <w:sz w:val="24"/>
          <w:szCs w:val="24"/>
          <w:lang w:eastAsia="ru-RU" w:bidi="ru-RU"/>
        </w:rPr>
        <w:tab/>
        <w:t>предложения участника закупки в отношении объекта закупки с приложением документов, подтверждающих соответствие этого объекта требованиям, установленным документацией о закупке:</w:t>
      </w:r>
    </w:p>
    <w:p w14:paraId="5B7E62C7" w14:textId="77777777" w:rsidR="005B33E8" w:rsidRPr="00041846" w:rsidRDefault="005B33E8" w:rsidP="005B33E8">
      <w:pPr>
        <w:widowControl w:val="0"/>
        <w:numPr>
          <w:ilvl w:val="0"/>
          <w:numId w:val="26"/>
        </w:numPr>
        <w:tabs>
          <w:tab w:val="left" w:pos="547"/>
          <w:tab w:val="left" w:leader="underscore" w:pos="5221"/>
          <w:tab w:val="left" w:leader="underscore" w:pos="7246"/>
        </w:tabs>
        <w:spacing w:after="85"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предложение о цене контракта (лота №</w:t>
      </w:r>
      <w:r w:rsidRPr="00041846">
        <w:rPr>
          <w:rFonts w:ascii="Times New Roman" w:eastAsia="Times New Roman" w:hAnsi="Times New Roman" w:cs="Times New Roman"/>
          <w:b/>
          <w:bCs/>
          <w:sz w:val="24"/>
          <w:szCs w:val="24"/>
          <w:u w:val="single"/>
          <w:lang w:eastAsia="ru-RU" w:bidi="ru-RU"/>
        </w:rPr>
        <w:tab/>
        <w:t>):</w:t>
      </w:r>
      <w:r w:rsidRPr="00041846">
        <w:rPr>
          <w:rFonts w:ascii="Times New Roman" w:eastAsia="Times New Roman" w:hAnsi="Times New Roman" w:cs="Times New Roman"/>
          <w:b/>
          <w:bCs/>
          <w:sz w:val="24"/>
          <w:szCs w:val="24"/>
          <w:u w:val="single"/>
          <w:lang w:eastAsia="ru-RU" w:bidi="ru-RU"/>
        </w:rPr>
        <w:tab/>
        <w:t>;</w:t>
      </w:r>
    </w:p>
    <w:p w14:paraId="1AA05B44" w14:textId="77777777" w:rsidR="005B33E8" w:rsidRPr="00041846" w:rsidRDefault="005B33E8" w:rsidP="005B33E8">
      <w:pPr>
        <w:widowControl w:val="0"/>
        <w:numPr>
          <w:ilvl w:val="0"/>
          <w:numId w:val="26"/>
        </w:numPr>
        <w:spacing w:after="103"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товаров, работ, услуг, с указанием качественных, технических и иных необходимых характеристик (конкретные показатели товара, соответствующие значениям, установленным в документации о закупке, и указание на товарный знак), количества (объема);</w:t>
      </w:r>
    </w:p>
    <w:p w14:paraId="14D9F38E" w14:textId="77777777" w:rsidR="005B33E8" w:rsidRPr="00041846" w:rsidRDefault="005B33E8" w:rsidP="005B33E8">
      <w:pPr>
        <w:widowControl w:val="0"/>
        <w:numPr>
          <w:ilvl w:val="0"/>
          <w:numId w:val="26"/>
        </w:numPr>
        <w:tabs>
          <w:tab w:val="left" w:pos="571"/>
        </w:tabs>
        <w:spacing w:after="89"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производителя и страны происхождения товара;</w:t>
      </w:r>
    </w:p>
    <w:p w14:paraId="08615CBD" w14:textId="77777777" w:rsidR="005B33E8" w:rsidRPr="00041846" w:rsidRDefault="005B33E8" w:rsidP="005B33E8">
      <w:pPr>
        <w:widowControl w:val="0"/>
        <w:numPr>
          <w:ilvl w:val="0"/>
          <w:numId w:val="26"/>
        </w:numPr>
        <w:tabs>
          <w:tab w:val="left" w:pos="510"/>
        </w:tabs>
        <w:spacing w:after="56" w:line="269"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эскиз, рисунок, чертеж, фотография, иное изображение товара, закупка которого осуществляется (в случае, если такое требование предусмотрено документацией о закупке);</w:t>
      </w:r>
    </w:p>
    <w:p w14:paraId="1A2F8372" w14:textId="77777777" w:rsidR="005B33E8" w:rsidRPr="00041846" w:rsidRDefault="005B33E8" w:rsidP="005B33E8">
      <w:pPr>
        <w:widowControl w:val="0"/>
        <w:numPr>
          <w:ilvl w:val="0"/>
          <w:numId w:val="26"/>
        </w:numPr>
        <w:tabs>
          <w:tab w:val="left" w:pos="524"/>
        </w:tabs>
        <w:spacing w:after="60"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участник закупки вправе приложить иные документы, подтверждающие соответствие объекта требованиям, установленным документацией о закупке;</w:t>
      </w:r>
    </w:p>
    <w:p w14:paraId="2BD27C84" w14:textId="77777777" w:rsidR="005B33E8" w:rsidRPr="00041846" w:rsidRDefault="005B33E8" w:rsidP="001B2D44">
      <w:pPr>
        <w:widowControl w:val="0"/>
        <w:spacing w:after="56"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 xml:space="preserve">е) информация о соответствии участника закупки требованиям к участникам закупки, установленным заказчиком в извещении о закупке в соответствии с пунктами 1 и 2 статьи 21 Закона Приднестровской Молдавской Республики от 26 ноября 2018 года № </w:t>
      </w:r>
      <w:r w:rsidRPr="00041846">
        <w:rPr>
          <w:rFonts w:ascii="Times New Roman" w:eastAsia="Times New Roman" w:hAnsi="Times New Roman" w:cs="Times New Roman"/>
          <w:sz w:val="24"/>
          <w:szCs w:val="24"/>
          <w:lang w:bidi="en-US"/>
        </w:rPr>
        <w:t>318-3-</w:t>
      </w:r>
      <w:r w:rsidRPr="00041846">
        <w:rPr>
          <w:rFonts w:ascii="Times New Roman" w:eastAsia="Times New Roman" w:hAnsi="Times New Roman" w:cs="Times New Roman"/>
          <w:sz w:val="24"/>
          <w:szCs w:val="24"/>
          <w:lang w:val="en-US" w:bidi="en-US"/>
        </w:rPr>
        <w:t>VI</w:t>
      </w:r>
      <w:r w:rsidRPr="00041846">
        <w:rPr>
          <w:rFonts w:ascii="Times New Roman" w:eastAsia="Times New Roman" w:hAnsi="Times New Roman" w:cs="Times New Roman"/>
          <w:sz w:val="24"/>
          <w:szCs w:val="24"/>
          <w:lang w:bidi="en-US"/>
        </w:rPr>
        <w:t xml:space="preserve"> </w:t>
      </w:r>
      <w:r w:rsidRPr="00041846">
        <w:rPr>
          <w:rFonts w:ascii="Times New Roman" w:eastAsia="Times New Roman" w:hAnsi="Times New Roman" w:cs="Times New Roman"/>
          <w:sz w:val="24"/>
          <w:szCs w:val="24"/>
          <w:lang w:eastAsia="ru-RU" w:bidi="ru-RU"/>
        </w:rPr>
        <w:t>«О закупках в Приднестровской Молдавской Республике» (САЗ 18-48);</w:t>
      </w:r>
    </w:p>
    <w:p w14:paraId="44FF8E19" w14:textId="77777777" w:rsidR="005B33E8" w:rsidRPr="00041846" w:rsidRDefault="005B33E8" w:rsidP="001B2D44">
      <w:pPr>
        <w:spacing w:after="141" w:line="220" w:lineRule="exact"/>
        <w:ind w:firstLine="200"/>
        <w:rPr>
          <w:rFonts w:ascii="Times New Roman" w:eastAsia="Times New Roman" w:hAnsi="Times New Roman" w:cs="Times New Roman"/>
          <w:strike/>
          <w:sz w:val="24"/>
          <w:szCs w:val="24"/>
          <w:lang w:eastAsia="ru-RU" w:bidi="ru-RU"/>
        </w:rPr>
      </w:pPr>
      <w:r w:rsidRPr="00041846">
        <w:rPr>
          <w:rFonts w:ascii="Times New Roman" w:eastAsia="Times New Roman" w:hAnsi="Times New Roman" w:cs="Times New Roman"/>
          <w:sz w:val="24"/>
          <w:szCs w:val="24"/>
          <w:lang w:eastAsia="ru-RU" w:bidi="ru-RU"/>
        </w:rPr>
        <w:t>ж)</w:t>
      </w:r>
      <w:r w:rsidRPr="00041846">
        <w:rPr>
          <w:rFonts w:ascii="Times New Roman" w:eastAsia="Times New Roman" w:hAnsi="Times New Roman" w:cs="Times New Roman"/>
          <w:sz w:val="24"/>
          <w:szCs w:val="24"/>
          <w:lang w:eastAsia="ru-RU" w:bidi="ru-RU"/>
        </w:rPr>
        <w:tab/>
        <w:t xml:space="preserve">документы, подтверждающие принадлежность участника закупки к категории участников закупки, которым предоставляется преимущество. </w:t>
      </w:r>
    </w:p>
    <w:p w14:paraId="1AFB2D20" w14:textId="77777777" w:rsidR="005B33E8" w:rsidRPr="00041846" w:rsidRDefault="005B33E8" w:rsidP="001B2D44">
      <w:pPr>
        <w:widowControl w:val="0"/>
        <w:tabs>
          <w:tab w:val="left" w:pos="458"/>
        </w:tabs>
        <w:spacing w:after="0"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w:t>
      </w:r>
      <w:r w:rsidRPr="00041846">
        <w:rPr>
          <w:rFonts w:ascii="Times New Roman" w:eastAsia="Times New Roman" w:hAnsi="Times New Roman" w:cs="Times New Roman"/>
          <w:sz w:val="24"/>
          <w:szCs w:val="24"/>
          <w:lang w:eastAsia="ru-RU" w:bidi="ru-RU"/>
        </w:rPr>
        <w:tab/>
        <w:t>участник закупки вправе приложить иные документы, подтверждающие соответствие участника закупки требованиям, установленным документацией о закупке.</w:t>
      </w:r>
    </w:p>
    <w:p w14:paraId="30FEE883"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Участник закупки/</w:t>
      </w:r>
    </w:p>
    <w:p w14:paraId="3E2AB2CC" w14:textId="77777777" w:rsidR="005B33E8" w:rsidRPr="00041846" w:rsidRDefault="005B33E8" w:rsidP="005B33E8">
      <w:pPr>
        <w:widowControl w:val="0"/>
        <w:tabs>
          <w:tab w:val="left" w:leader="underscore" w:pos="6690"/>
          <w:tab w:val="left" w:leader="underscore" w:pos="8792"/>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уполномоченный представитель</w:t>
      </w:r>
      <w:r w:rsidRPr="00041846">
        <w:rPr>
          <w:rFonts w:ascii="Times New Roman" w:eastAsia="Times New Roman" w:hAnsi="Times New Roman" w:cs="Times New Roman"/>
          <w:sz w:val="24"/>
          <w:szCs w:val="24"/>
          <w:lang w:eastAsia="ru-RU" w:bidi="ru-RU"/>
        </w:rPr>
        <w:tab/>
        <w:t xml:space="preserve"> </w:t>
      </w:r>
      <w:r w:rsidRPr="00041846">
        <w:rPr>
          <w:rFonts w:ascii="Times New Roman" w:eastAsia="Times New Roman" w:hAnsi="Times New Roman" w:cs="Times New Roman"/>
          <w:sz w:val="24"/>
          <w:szCs w:val="24"/>
          <w:lang w:eastAsia="ru-RU" w:bidi="ru-RU"/>
        </w:rPr>
        <w:tab/>
      </w:r>
    </w:p>
    <w:p w14:paraId="071A0159" w14:textId="77777777" w:rsidR="005B33E8" w:rsidRPr="00041846" w:rsidRDefault="005B33E8" w:rsidP="005B33E8">
      <w:pPr>
        <w:widowControl w:val="0"/>
        <w:tabs>
          <w:tab w:val="left" w:pos="8448"/>
        </w:tabs>
        <w:spacing w:after="0" w:line="398" w:lineRule="exact"/>
        <w:ind w:left="36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фамилия, имя, отчество (при наличии)</w:t>
      </w:r>
      <w:r w:rsidRPr="00041846">
        <w:rPr>
          <w:rFonts w:ascii="Times New Roman" w:eastAsia="Times New Roman" w:hAnsi="Times New Roman" w:cs="Times New Roman"/>
          <w:i/>
          <w:iCs/>
          <w:sz w:val="24"/>
          <w:szCs w:val="24"/>
          <w:lang w:eastAsia="ru-RU" w:bidi="ru-RU"/>
        </w:rPr>
        <w:tab/>
        <w:t>(подпись)</w:t>
      </w:r>
    </w:p>
    <w:p w14:paraId="0BB26084"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b/>
          <w:bCs/>
          <w:i/>
          <w:iCs/>
          <w:sz w:val="24"/>
          <w:szCs w:val="24"/>
          <w:u w:val="single"/>
          <w:lang w:eastAsia="ru-RU" w:bidi="ru-RU"/>
        </w:rPr>
      </w:pPr>
      <w:r w:rsidRPr="00041846">
        <w:rPr>
          <w:rFonts w:ascii="Times New Roman" w:eastAsia="Times New Roman" w:hAnsi="Times New Roman" w:cs="Times New Roman"/>
          <w:b/>
          <w:bCs/>
          <w:i/>
          <w:iCs/>
          <w:sz w:val="24"/>
          <w:szCs w:val="24"/>
          <w:u w:val="single"/>
          <w:lang w:eastAsia="ru-RU" w:bidi="ru-RU"/>
        </w:rPr>
        <w:t>Примечание:</w:t>
      </w:r>
    </w:p>
    <w:p w14:paraId="552D6FBC" w14:textId="77777777" w:rsidR="005B33E8" w:rsidRPr="00041846" w:rsidRDefault="005B33E8" w:rsidP="005B33E8">
      <w:pPr>
        <w:widowControl w:val="0"/>
        <w:numPr>
          <w:ilvl w:val="0"/>
          <w:numId w:val="27"/>
        </w:numPr>
        <w:tabs>
          <w:tab w:val="left" w:pos="45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Участник закупки вправе подтвердить содержащиеся в заявке сведения, приложив к ней дополнительные документы.</w:t>
      </w:r>
    </w:p>
    <w:p w14:paraId="4B245996" w14:textId="77777777" w:rsidR="005B33E8" w:rsidRPr="00041846" w:rsidRDefault="005B33E8" w:rsidP="005B33E8">
      <w:pPr>
        <w:widowControl w:val="0"/>
        <w:numPr>
          <w:ilvl w:val="0"/>
          <w:numId w:val="27"/>
        </w:numPr>
        <w:tabs>
          <w:tab w:val="left" w:pos="44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Все листы поданной в письменной форме заявки на участие в закупке, все листы тома такой заявки должны быть прошиты и пронумерованы.</w:t>
      </w:r>
    </w:p>
    <w:p w14:paraId="4C8DA49C" w14:textId="42AE0FF5" w:rsidR="005B33E8" w:rsidRDefault="005B33E8" w:rsidP="005B33E8">
      <w:pPr>
        <w:widowControl w:val="0"/>
        <w:numPr>
          <w:ilvl w:val="0"/>
          <w:numId w:val="27"/>
        </w:numPr>
        <w:tabs>
          <w:tab w:val="left" w:pos="458"/>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Заявка на участие в закупке и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участником закупки или лицом, уполномоченным участником закупки.</w:t>
      </w:r>
    </w:p>
    <w:p w14:paraId="2AA6FFA6" w14:textId="63AA4E62" w:rsidR="005B33E8" w:rsidRDefault="005B33E8" w:rsidP="005B33E8">
      <w:pPr>
        <w:widowControl w:val="0"/>
        <w:tabs>
          <w:tab w:val="left" w:pos="458"/>
        </w:tabs>
        <w:spacing w:after="103" w:line="274" w:lineRule="exact"/>
        <w:jc w:val="both"/>
        <w:rPr>
          <w:rFonts w:ascii="Times New Roman" w:eastAsia="Times New Roman" w:hAnsi="Times New Roman" w:cs="Times New Roman"/>
          <w:sz w:val="24"/>
          <w:szCs w:val="24"/>
          <w:lang w:eastAsia="ru-RU" w:bidi="ru-RU"/>
        </w:rPr>
      </w:pPr>
    </w:p>
    <w:p w14:paraId="590B3D60" w14:textId="4FD58BF1" w:rsidR="005B33E8" w:rsidRPr="00167424" w:rsidRDefault="0013602B" w:rsidP="0013602B">
      <w:pPr>
        <w:pStyle w:val="a7"/>
        <w:widowControl w:val="0"/>
        <w:tabs>
          <w:tab w:val="left" w:pos="458"/>
        </w:tabs>
        <w:spacing w:after="103" w:line="274" w:lineRule="exact"/>
        <w:jc w:val="both"/>
        <w:rPr>
          <w:rFonts w:ascii="Times New Roman" w:eastAsia="Times New Roman" w:hAnsi="Times New Roman" w:cs="Times New Roman"/>
          <w:b/>
          <w:sz w:val="24"/>
          <w:szCs w:val="24"/>
          <w:lang w:eastAsia="ru-RU" w:bidi="ru-RU"/>
        </w:rPr>
      </w:pPr>
      <w:r>
        <w:rPr>
          <w:rFonts w:ascii="Times New Roman" w:eastAsia="Times New Roman" w:hAnsi="Times New Roman" w:cs="Times New Roman"/>
          <w:b/>
          <w:sz w:val="24"/>
          <w:szCs w:val="24"/>
          <w:lang w:eastAsia="ru-RU" w:bidi="ru-RU"/>
        </w:rPr>
        <w:t xml:space="preserve">3. </w:t>
      </w:r>
      <w:r w:rsidR="005B33E8" w:rsidRPr="00041846">
        <w:rPr>
          <w:rFonts w:ascii="Times New Roman" w:eastAsia="Times New Roman" w:hAnsi="Times New Roman" w:cs="Times New Roman"/>
          <w:b/>
          <w:sz w:val="24"/>
          <w:szCs w:val="24"/>
          <w:lang w:eastAsia="ru-RU" w:bidi="ru-RU"/>
        </w:rPr>
        <w:t>Информация о проведении закупки, открытый аукцион, централизованная закупка.</w:t>
      </w:r>
    </w:p>
    <w:p w14:paraId="77308B7B" w14:textId="77777777" w:rsidR="00AF56CF" w:rsidRPr="0024567B" w:rsidRDefault="00AF56CF" w:rsidP="00AF56CF">
      <w:pPr>
        <w:spacing w:after="0"/>
        <w:jc w:val="both"/>
        <w:rPr>
          <w:rFonts w:ascii="Times New Roman" w:hAnsi="Times New Roman" w:cs="Times New Roman"/>
          <w:sz w:val="16"/>
          <w:szCs w:val="16"/>
        </w:rPr>
      </w:pP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AF56CF" w:rsidRPr="00EA601D" w14:paraId="685D679F" w14:textId="77777777" w:rsidTr="00EF3335">
        <w:trPr>
          <w:jc w:val="center"/>
        </w:trPr>
        <w:tc>
          <w:tcPr>
            <w:tcW w:w="627" w:type="dxa"/>
          </w:tcPr>
          <w:p w14:paraId="1C63F17C"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4133E90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7F7EA5B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38A8ACA8"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39F48C03"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5AC26E7"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AF56CF" w:rsidRPr="00EA601D" w14:paraId="5C13E311" w14:textId="77777777" w:rsidTr="00EF3335">
        <w:trPr>
          <w:jc w:val="center"/>
        </w:trPr>
        <w:tc>
          <w:tcPr>
            <w:tcW w:w="627" w:type="dxa"/>
          </w:tcPr>
          <w:p w14:paraId="625D3AC4"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DA462A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16692DE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AF56CF" w:rsidRPr="00EA601D" w14:paraId="5116D3FA" w14:textId="77777777" w:rsidTr="00EF3335">
        <w:trPr>
          <w:jc w:val="center"/>
        </w:trPr>
        <w:tc>
          <w:tcPr>
            <w:tcW w:w="627" w:type="dxa"/>
          </w:tcPr>
          <w:p w14:paraId="01FAFAB1"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147000EA" w14:textId="77777777" w:rsidR="00AF56CF" w:rsidRPr="00EA601D" w:rsidRDefault="00AF56CF" w:rsidP="00EF3335">
            <w:pPr>
              <w:pStyle w:val="a4"/>
              <w:numPr>
                <w:ilvl w:val="0"/>
                <w:numId w:val="1"/>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27DFD5B9"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1A4B420D" w14:textId="77777777" w:rsidTr="00EF3335">
        <w:trPr>
          <w:jc w:val="center"/>
        </w:trPr>
        <w:tc>
          <w:tcPr>
            <w:tcW w:w="627" w:type="dxa"/>
          </w:tcPr>
          <w:p w14:paraId="73CEF961"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1.</w:t>
            </w:r>
          </w:p>
        </w:tc>
        <w:tc>
          <w:tcPr>
            <w:tcW w:w="3626" w:type="dxa"/>
          </w:tcPr>
          <w:p w14:paraId="6641FD17" w14:textId="77777777" w:rsidR="00AF56CF" w:rsidRPr="00EA601D" w:rsidRDefault="00AF56CF" w:rsidP="00EF3335">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0C97492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Pr>
                <w:rFonts w:ascii="Times New Roman" w:hAnsi="Times New Roman" w:cs="Times New Roman"/>
                <w:sz w:val="24"/>
                <w:szCs w:val="24"/>
              </w:rPr>
              <w:t xml:space="preserve"> и услуги сторонних организаций.</w:t>
            </w:r>
          </w:p>
          <w:p w14:paraId="22DD2E70" w14:textId="77777777" w:rsidR="00AF56CF" w:rsidRPr="00EA601D" w:rsidRDefault="00AF56CF" w:rsidP="00EF3335">
            <w:pPr>
              <w:pStyle w:val="a4"/>
              <w:spacing w:line="276" w:lineRule="auto"/>
              <w:rPr>
                <w:rFonts w:ascii="Times New Roman" w:hAnsi="Times New Roman" w:cs="Times New Roman"/>
                <w:b/>
                <w:i/>
                <w:sz w:val="24"/>
                <w:szCs w:val="24"/>
              </w:rPr>
            </w:pPr>
          </w:p>
        </w:tc>
      </w:tr>
      <w:tr w:rsidR="00AF56CF" w:rsidRPr="00EA601D" w14:paraId="20598337" w14:textId="77777777" w:rsidTr="00EF3335">
        <w:trPr>
          <w:jc w:val="center"/>
        </w:trPr>
        <w:tc>
          <w:tcPr>
            <w:tcW w:w="627" w:type="dxa"/>
          </w:tcPr>
          <w:p w14:paraId="5431AB8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108DA2A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24A67169" w14:textId="77777777" w:rsidR="00AF56CF" w:rsidRPr="00D26E07" w:rsidRDefault="00AF56CF" w:rsidP="00EF3335">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AF56CF" w:rsidRPr="00EA601D" w14:paraId="1D310DFB" w14:textId="77777777" w:rsidTr="00EF3335">
        <w:trPr>
          <w:jc w:val="center"/>
        </w:trPr>
        <w:tc>
          <w:tcPr>
            <w:tcW w:w="627" w:type="dxa"/>
          </w:tcPr>
          <w:p w14:paraId="250BA60E"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4AEE2F17"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2E91748D" w14:textId="77777777" w:rsidR="00AF56CF" w:rsidRPr="0050138A" w:rsidRDefault="00AF56CF" w:rsidP="00EF3335">
            <w:pPr>
              <w:pStyle w:val="a4"/>
              <w:spacing w:line="276" w:lineRule="auto"/>
              <w:rPr>
                <w:rFonts w:ascii="Times New Roman" w:hAnsi="Times New Roman" w:cs="Times New Roman"/>
                <w:sz w:val="24"/>
                <w:szCs w:val="24"/>
              </w:rPr>
            </w:pPr>
            <w:r w:rsidRPr="0050138A">
              <w:rPr>
                <w:rFonts w:ascii="Times New Roman" w:hAnsi="Times New Roman" w:cs="Times New Roman"/>
                <w:sz w:val="24"/>
                <w:szCs w:val="24"/>
              </w:rPr>
              <w:t xml:space="preserve">Микропроцессорные терминалы релейной защиты и автоматики </w:t>
            </w:r>
          </w:p>
        </w:tc>
      </w:tr>
      <w:tr w:rsidR="00AF56CF" w:rsidRPr="00EA601D" w14:paraId="3BB12A80" w14:textId="77777777" w:rsidTr="00EF3335">
        <w:trPr>
          <w:jc w:val="center"/>
        </w:trPr>
        <w:tc>
          <w:tcPr>
            <w:tcW w:w="627" w:type="dxa"/>
          </w:tcPr>
          <w:p w14:paraId="7DF217F8"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B8E715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329FE8C2" w14:textId="77777777" w:rsidR="00AF56CF" w:rsidRPr="00EA601D" w:rsidRDefault="00AF56CF" w:rsidP="00EF3335">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AF56CF" w:rsidRPr="00EA601D" w14:paraId="0E5E667E" w14:textId="77777777" w:rsidTr="00EF3335">
        <w:trPr>
          <w:trHeight w:val="265"/>
          <w:jc w:val="center"/>
        </w:trPr>
        <w:tc>
          <w:tcPr>
            <w:tcW w:w="627" w:type="dxa"/>
          </w:tcPr>
          <w:p w14:paraId="16B84A0B"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36FD3DCC" w14:textId="77777777" w:rsidR="00AF56CF" w:rsidRPr="0006692F" w:rsidRDefault="00AF56CF" w:rsidP="00EF3335">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2C387E9F" w14:textId="6283B69D" w:rsidR="00AF56CF" w:rsidRPr="00C2637C" w:rsidRDefault="0024567B" w:rsidP="00EF3335">
            <w:pPr>
              <w:pStyle w:val="a4"/>
              <w:spacing w:line="276" w:lineRule="auto"/>
              <w:rPr>
                <w:rFonts w:ascii="Times New Roman" w:hAnsi="Times New Roman" w:cs="Times New Roman"/>
                <w:sz w:val="24"/>
                <w:szCs w:val="24"/>
              </w:rPr>
            </w:pPr>
            <w:r>
              <w:rPr>
                <w:rFonts w:ascii="Times New Roman" w:hAnsi="Times New Roman" w:cs="Times New Roman"/>
                <w:sz w:val="24"/>
                <w:szCs w:val="24"/>
              </w:rPr>
              <w:t>28</w:t>
            </w:r>
            <w:r w:rsidR="00AF56CF" w:rsidRPr="00C2637C">
              <w:rPr>
                <w:rFonts w:ascii="Times New Roman" w:hAnsi="Times New Roman" w:cs="Times New Roman"/>
                <w:sz w:val="24"/>
                <w:szCs w:val="24"/>
              </w:rPr>
              <w:t xml:space="preserve"> сентября 2026 года</w:t>
            </w:r>
          </w:p>
        </w:tc>
      </w:tr>
      <w:tr w:rsidR="00AF56CF" w:rsidRPr="00EA601D" w14:paraId="04406BDB" w14:textId="77777777" w:rsidTr="00EF3335">
        <w:trPr>
          <w:jc w:val="center"/>
        </w:trPr>
        <w:tc>
          <w:tcPr>
            <w:tcW w:w="627" w:type="dxa"/>
          </w:tcPr>
          <w:p w14:paraId="568EA340"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39199FEC" w14:textId="77777777" w:rsidR="00AF56CF" w:rsidRPr="00EA601D" w:rsidRDefault="00AF56CF" w:rsidP="00EF3335">
            <w:pPr>
              <w:pStyle w:val="a4"/>
              <w:spacing w:line="276" w:lineRule="auto"/>
              <w:ind w:left="720"/>
              <w:rPr>
                <w:rFonts w:ascii="Times New Roman" w:hAnsi="Times New Roman" w:cs="Times New Roman"/>
                <w:sz w:val="24"/>
                <w:szCs w:val="24"/>
              </w:rPr>
            </w:pPr>
          </w:p>
        </w:tc>
        <w:tc>
          <w:tcPr>
            <w:tcW w:w="6520" w:type="dxa"/>
            <w:gridSpan w:val="6"/>
          </w:tcPr>
          <w:p w14:paraId="2718FA20"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580451BB" w14:textId="77777777" w:rsidTr="00EF3335">
        <w:trPr>
          <w:jc w:val="center"/>
        </w:trPr>
        <w:tc>
          <w:tcPr>
            <w:tcW w:w="627" w:type="dxa"/>
          </w:tcPr>
          <w:p w14:paraId="367655F3"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74CC1740" w14:textId="77777777" w:rsidR="00AF56CF" w:rsidRPr="00EA601D" w:rsidRDefault="00AF56CF" w:rsidP="00EF3335">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54A4F97F"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372302F8" w14:textId="77777777" w:rsidTr="00EF3335">
        <w:trPr>
          <w:jc w:val="center"/>
        </w:trPr>
        <w:tc>
          <w:tcPr>
            <w:tcW w:w="627" w:type="dxa"/>
          </w:tcPr>
          <w:p w14:paraId="38C04F8C"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4B874D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7366504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ГУП «ГК Днестрэнерго»</w:t>
            </w:r>
          </w:p>
        </w:tc>
      </w:tr>
      <w:tr w:rsidR="00AF56CF" w:rsidRPr="00EA601D" w14:paraId="4EF7E201" w14:textId="77777777" w:rsidTr="00EF3335">
        <w:trPr>
          <w:jc w:val="center"/>
        </w:trPr>
        <w:tc>
          <w:tcPr>
            <w:tcW w:w="627" w:type="dxa"/>
          </w:tcPr>
          <w:p w14:paraId="5535C71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0B22FBB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581F9730" w14:textId="77777777" w:rsidR="00AF56CF" w:rsidRPr="00EA601D" w:rsidRDefault="00AF56CF" w:rsidP="00EF3335">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Pr="00EA601D">
              <w:rPr>
                <w:rFonts w:ascii="Times New Roman" w:hAnsi="Times New Roman" w:cs="Times New Roman"/>
                <w:sz w:val="24"/>
                <w:szCs w:val="24"/>
              </w:rPr>
              <w:t xml:space="preserve">г. Тирасполь, ул. Украинская, 5 </w:t>
            </w:r>
          </w:p>
        </w:tc>
      </w:tr>
      <w:tr w:rsidR="00AF56CF" w:rsidRPr="00EA601D" w14:paraId="70EDEBB4" w14:textId="77777777" w:rsidTr="00EF3335">
        <w:trPr>
          <w:jc w:val="center"/>
        </w:trPr>
        <w:tc>
          <w:tcPr>
            <w:tcW w:w="627" w:type="dxa"/>
          </w:tcPr>
          <w:p w14:paraId="16A62AD7"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7FC631D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7173576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AF56CF" w:rsidRPr="00EA601D" w14:paraId="7574C5EE" w14:textId="77777777" w:rsidTr="00EF3335">
        <w:trPr>
          <w:jc w:val="center"/>
        </w:trPr>
        <w:tc>
          <w:tcPr>
            <w:tcW w:w="627" w:type="dxa"/>
          </w:tcPr>
          <w:p w14:paraId="7278430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0AAFB637"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11EE13A8" w14:textId="77777777" w:rsidR="00AF56CF" w:rsidRPr="00EA601D" w:rsidRDefault="00AF56CF" w:rsidP="00EF3335">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AF56CF" w:rsidRPr="00EA601D" w14:paraId="45453CF9" w14:textId="77777777" w:rsidTr="00EF3335">
        <w:trPr>
          <w:jc w:val="center"/>
        </w:trPr>
        <w:tc>
          <w:tcPr>
            <w:tcW w:w="627" w:type="dxa"/>
          </w:tcPr>
          <w:p w14:paraId="1BDA3A9E"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1E077C5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2038FCC1" w14:textId="77777777" w:rsidR="00AF56CF" w:rsidRPr="00913E03"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Pr>
                <w:rFonts w:ascii="Times New Roman" w:hAnsi="Times New Roman" w:cs="Times New Roman"/>
                <w:sz w:val="24"/>
                <w:szCs w:val="24"/>
              </w:rPr>
              <w:t>6-52-56</w:t>
            </w:r>
          </w:p>
        </w:tc>
      </w:tr>
      <w:tr w:rsidR="00AF56CF" w:rsidRPr="00EA601D" w14:paraId="6A79D394" w14:textId="77777777" w:rsidTr="00EF3335">
        <w:trPr>
          <w:jc w:val="center"/>
        </w:trPr>
        <w:tc>
          <w:tcPr>
            <w:tcW w:w="627" w:type="dxa"/>
          </w:tcPr>
          <w:p w14:paraId="0C40F387"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2CB381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3932BC98" w14:textId="77777777" w:rsidR="00AF56CF" w:rsidRPr="00EA601D" w:rsidRDefault="00AF56CF" w:rsidP="00EF3335">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AF56CF" w:rsidRPr="00EA601D" w14:paraId="6001D77C" w14:textId="77777777" w:rsidTr="00EF3335">
        <w:trPr>
          <w:jc w:val="center"/>
        </w:trPr>
        <w:tc>
          <w:tcPr>
            <w:tcW w:w="627" w:type="dxa"/>
          </w:tcPr>
          <w:p w14:paraId="5EB6D617"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27401DD4"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61C50FF3"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24934F99" w14:textId="77777777" w:rsidTr="00EF3335">
        <w:trPr>
          <w:jc w:val="center"/>
        </w:trPr>
        <w:tc>
          <w:tcPr>
            <w:tcW w:w="627" w:type="dxa"/>
          </w:tcPr>
          <w:p w14:paraId="41B493B4"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47932A32" w14:textId="77777777" w:rsidR="00AF56CF" w:rsidRPr="00EA601D" w:rsidRDefault="00AF56CF" w:rsidP="00EF3335">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73C696C7"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00027313" w14:textId="77777777" w:rsidTr="00EF3335">
        <w:trPr>
          <w:jc w:val="center"/>
        </w:trPr>
        <w:tc>
          <w:tcPr>
            <w:tcW w:w="627" w:type="dxa"/>
            <w:vAlign w:val="center"/>
          </w:tcPr>
          <w:p w14:paraId="42616B7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E636CC6"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Дата и время начала подачи заявок</w:t>
            </w:r>
          </w:p>
        </w:tc>
        <w:tc>
          <w:tcPr>
            <w:tcW w:w="6520" w:type="dxa"/>
            <w:gridSpan w:val="6"/>
          </w:tcPr>
          <w:p w14:paraId="3750AD8A" w14:textId="77777777" w:rsidR="00AF56CF" w:rsidRPr="00C2637C" w:rsidRDefault="00AF56CF" w:rsidP="00EF3335">
            <w:pPr>
              <w:pStyle w:val="a4"/>
              <w:spacing w:line="276" w:lineRule="auto"/>
              <w:rPr>
                <w:rFonts w:ascii="Times New Roman" w:hAnsi="Times New Roman" w:cs="Times New Roman"/>
                <w:sz w:val="24"/>
                <w:szCs w:val="24"/>
                <w:highlight w:val="yellow"/>
              </w:rPr>
            </w:pPr>
          </w:p>
          <w:p w14:paraId="2D1E5728" w14:textId="67B03C92" w:rsidR="00AF56CF" w:rsidRPr="00C2637C" w:rsidRDefault="0024567B" w:rsidP="00EF3335">
            <w:pPr>
              <w:pStyle w:val="a4"/>
              <w:spacing w:line="276" w:lineRule="auto"/>
              <w:rPr>
                <w:rFonts w:ascii="Times New Roman" w:hAnsi="Times New Roman" w:cs="Times New Roman"/>
                <w:sz w:val="24"/>
                <w:szCs w:val="24"/>
                <w:highlight w:val="yellow"/>
              </w:rPr>
            </w:pPr>
            <w:r>
              <w:rPr>
                <w:rFonts w:ascii="Times New Roman" w:hAnsi="Times New Roman" w:cs="Times New Roman"/>
                <w:sz w:val="24"/>
                <w:szCs w:val="24"/>
              </w:rPr>
              <w:t>28</w:t>
            </w:r>
            <w:r w:rsidR="00AF56CF" w:rsidRPr="00C2637C">
              <w:rPr>
                <w:rFonts w:ascii="Times New Roman" w:hAnsi="Times New Roman" w:cs="Times New Roman"/>
                <w:sz w:val="24"/>
                <w:szCs w:val="24"/>
              </w:rPr>
              <w:t xml:space="preserve"> сентября 2026 г. с </w:t>
            </w:r>
            <w:r>
              <w:rPr>
                <w:rFonts w:ascii="Times New Roman" w:hAnsi="Times New Roman" w:cs="Times New Roman"/>
                <w:sz w:val="24"/>
                <w:szCs w:val="24"/>
              </w:rPr>
              <w:t>12</w:t>
            </w:r>
            <w:r w:rsidR="00AF56CF" w:rsidRPr="00C2637C">
              <w:rPr>
                <w:rFonts w:ascii="Times New Roman" w:hAnsi="Times New Roman" w:cs="Times New Roman"/>
                <w:sz w:val="24"/>
                <w:szCs w:val="24"/>
              </w:rPr>
              <w:t>:00 часов</w:t>
            </w:r>
          </w:p>
        </w:tc>
      </w:tr>
      <w:tr w:rsidR="00AF56CF" w:rsidRPr="00EA601D" w14:paraId="4536021A" w14:textId="77777777" w:rsidTr="00EF3335">
        <w:trPr>
          <w:jc w:val="center"/>
        </w:trPr>
        <w:tc>
          <w:tcPr>
            <w:tcW w:w="627" w:type="dxa"/>
            <w:vAlign w:val="center"/>
          </w:tcPr>
          <w:p w14:paraId="790555B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5CB59DE7"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Дата и время окончания подачи заявок </w:t>
            </w:r>
          </w:p>
        </w:tc>
        <w:tc>
          <w:tcPr>
            <w:tcW w:w="6520" w:type="dxa"/>
            <w:gridSpan w:val="6"/>
          </w:tcPr>
          <w:p w14:paraId="3E778182" w14:textId="77777777" w:rsidR="00AF56CF" w:rsidRPr="00C2637C" w:rsidRDefault="00AF56CF" w:rsidP="00EF3335">
            <w:pPr>
              <w:pStyle w:val="a4"/>
              <w:spacing w:line="276" w:lineRule="auto"/>
              <w:rPr>
                <w:rFonts w:ascii="Times New Roman" w:hAnsi="Times New Roman" w:cs="Times New Roman"/>
                <w:sz w:val="24"/>
                <w:szCs w:val="24"/>
              </w:rPr>
            </w:pPr>
          </w:p>
          <w:p w14:paraId="09B022DC" w14:textId="3DEBB43E" w:rsidR="00AF56CF" w:rsidRPr="00C2637C" w:rsidRDefault="0024567B" w:rsidP="00EF3335">
            <w:pPr>
              <w:pStyle w:val="a4"/>
              <w:spacing w:line="276" w:lineRule="auto"/>
              <w:rPr>
                <w:rFonts w:ascii="Times New Roman" w:hAnsi="Times New Roman" w:cs="Times New Roman"/>
                <w:sz w:val="24"/>
                <w:szCs w:val="24"/>
              </w:rPr>
            </w:pPr>
            <w:r>
              <w:rPr>
                <w:rFonts w:ascii="Times New Roman" w:hAnsi="Times New Roman" w:cs="Times New Roman"/>
                <w:sz w:val="24"/>
                <w:szCs w:val="24"/>
                <w:lang w:val="en-US"/>
              </w:rPr>
              <w:t>06</w:t>
            </w:r>
            <w:r w:rsidRPr="00C2637C">
              <w:rPr>
                <w:rFonts w:ascii="Times New Roman" w:hAnsi="Times New Roman" w:cs="Times New Roman"/>
                <w:sz w:val="24"/>
                <w:szCs w:val="24"/>
              </w:rPr>
              <w:t xml:space="preserve"> </w:t>
            </w:r>
            <w:r>
              <w:rPr>
                <w:rFonts w:ascii="Times New Roman" w:hAnsi="Times New Roman" w:cs="Times New Roman"/>
                <w:sz w:val="24"/>
                <w:szCs w:val="24"/>
              </w:rPr>
              <w:t>ок</w:t>
            </w:r>
            <w:r w:rsidRPr="00C2637C">
              <w:rPr>
                <w:rFonts w:ascii="Times New Roman" w:hAnsi="Times New Roman" w:cs="Times New Roman"/>
                <w:sz w:val="24"/>
                <w:szCs w:val="24"/>
              </w:rPr>
              <w:t xml:space="preserve">тября </w:t>
            </w:r>
            <w:r w:rsidR="00AF56CF" w:rsidRPr="00C2637C">
              <w:rPr>
                <w:rFonts w:ascii="Times New Roman" w:hAnsi="Times New Roman" w:cs="Times New Roman"/>
                <w:sz w:val="24"/>
                <w:szCs w:val="24"/>
              </w:rPr>
              <w:t>2026 г. до 09:30 часов</w:t>
            </w:r>
          </w:p>
        </w:tc>
      </w:tr>
      <w:tr w:rsidR="00AF56CF" w:rsidRPr="00EA601D" w14:paraId="29B5BCBD" w14:textId="77777777" w:rsidTr="00EF3335">
        <w:trPr>
          <w:jc w:val="center"/>
        </w:trPr>
        <w:tc>
          <w:tcPr>
            <w:tcW w:w="627" w:type="dxa"/>
          </w:tcPr>
          <w:p w14:paraId="43FB716B"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203AE4C6"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0E673DA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AF56CF" w:rsidRPr="00EA601D" w14:paraId="2E202060" w14:textId="77777777" w:rsidTr="00EF3335">
        <w:trPr>
          <w:jc w:val="center"/>
        </w:trPr>
        <w:tc>
          <w:tcPr>
            <w:tcW w:w="627" w:type="dxa"/>
          </w:tcPr>
          <w:p w14:paraId="3C165C8D"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40E9686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55576028"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1410BA7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60CE629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8A80766" w14:textId="77777777" w:rsidR="00AF56CF" w:rsidRPr="00EA601D" w:rsidRDefault="00AF56CF" w:rsidP="00EF3335">
            <w:pPr>
              <w:pStyle w:val="a4"/>
              <w:spacing w:line="276" w:lineRule="auto"/>
              <w:rPr>
                <w:rFonts w:ascii="Times New Roman" w:hAnsi="Times New Roman" w:cs="Times New Roman"/>
                <w:sz w:val="24"/>
                <w:szCs w:val="24"/>
              </w:rPr>
            </w:pPr>
          </w:p>
          <w:p w14:paraId="1130D323" w14:textId="77777777" w:rsidR="00AF56CF" w:rsidRPr="00EA601D" w:rsidRDefault="00AF56CF" w:rsidP="00EF3335">
            <w:pPr>
              <w:pStyle w:val="a4"/>
              <w:spacing w:line="276" w:lineRule="auto"/>
              <w:rPr>
                <w:rFonts w:ascii="Times New Roman" w:hAnsi="Times New Roman" w:cs="Times New Roman"/>
                <w:sz w:val="24"/>
                <w:szCs w:val="24"/>
              </w:rPr>
            </w:pPr>
          </w:p>
          <w:p w14:paraId="19209B97" w14:textId="77777777" w:rsidR="00AF56CF" w:rsidRPr="00EA601D" w:rsidRDefault="00AF56CF" w:rsidP="00EF3335">
            <w:pPr>
              <w:pStyle w:val="a4"/>
              <w:spacing w:line="276" w:lineRule="auto"/>
              <w:rPr>
                <w:rFonts w:ascii="Times New Roman" w:hAnsi="Times New Roman" w:cs="Times New Roman"/>
                <w:sz w:val="24"/>
                <w:szCs w:val="24"/>
              </w:rPr>
            </w:pPr>
          </w:p>
          <w:p w14:paraId="12FDBA56" w14:textId="77777777" w:rsidR="00AF56CF" w:rsidRPr="00EA601D" w:rsidRDefault="00AF56CF" w:rsidP="00EF3335">
            <w:pPr>
              <w:pStyle w:val="a4"/>
              <w:spacing w:line="276" w:lineRule="auto"/>
              <w:rPr>
                <w:rFonts w:ascii="Times New Roman" w:hAnsi="Times New Roman" w:cs="Times New Roman"/>
                <w:sz w:val="24"/>
                <w:szCs w:val="24"/>
              </w:rPr>
            </w:pPr>
          </w:p>
          <w:p w14:paraId="2AE23DD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Порядок подачи заявок</w:t>
            </w:r>
          </w:p>
        </w:tc>
        <w:tc>
          <w:tcPr>
            <w:tcW w:w="6520" w:type="dxa"/>
            <w:gridSpan w:val="6"/>
          </w:tcPr>
          <w:p w14:paraId="446B880C" w14:textId="77777777" w:rsidR="00AF56CF" w:rsidRPr="00041846" w:rsidRDefault="00AF56CF" w:rsidP="00EF3335">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t xml:space="preserve">Заявки на участие в открытом аукционе должны быть представлены в письменной форме в запечатанном конверте, не позволяющем просматривать содержание заявки до её вскрытия, или в форме электронного документа. </w:t>
            </w:r>
          </w:p>
          <w:p w14:paraId="6C4F0282" w14:textId="77777777" w:rsidR="00AF56CF" w:rsidRPr="00EA601D" w:rsidRDefault="00AF56CF" w:rsidP="00EF3335">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t>Предложения, поступающие на другие адреса электронной почты, не будут допущены к участию в процедуре открытого аукциона.</w:t>
            </w:r>
          </w:p>
        </w:tc>
      </w:tr>
      <w:tr w:rsidR="00AF56CF" w:rsidRPr="00EA601D" w14:paraId="32EB6939" w14:textId="77777777" w:rsidTr="00EF3335">
        <w:trPr>
          <w:jc w:val="center"/>
        </w:trPr>
        <w:tc>
          <w:tcPr>
            <w:tcW w:w="627" w:type="dxa"/>
          </w:tcPr>
          <w:p w14:paraId="2186D32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4C5E3AB5"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55FF018D" w14:textId="50BC7AF9" w:rsidR="00AF56CF" w:rsidRPr="00EA601D" w:rsidRDefault="0024567B" w:rsidP="00EF3335">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lang w:val="en-US"/>
              </w:rPr>
              <w:t>06</w:t>
            </w:r>
            <w:r w:rsidRPr="00C2637C">
              <w:rPr>
                <w:rFonts w:ascii="Times New Roman" w:hAnsi="Times New Roman" w:cs="Times New Roman"/>
                <w:sz w:val="24"/>
                <w:szCs w:val="24"/>
              </w:rPr>
              <w:t xml:space="preserve"> </w:t>
            </w:r>
            <w:r>
              <w:rPr>
                <w:rFonts w:ascii="Times New Roman" w:hAnsi="Times New Roman" w:cs="Times New Roman"/>
                <w:sz w:val="24"/>
                <w:szCs w:val="24"/>
              </w:rPr>
              <w:t>ок</w:t>
            </w:r>
            <w:r w:rsidRPr="00C2637C">
              <w:rPr>
                <w:rFonts w:ascii="Times New Roman" w:hAnsi="Times New Roman" w:cs="Times New Roman"/>
                <w:sz w:val="24"/>
                <w:szCs w:val="24"/>
              </w:rPr>
              <w:t xml:space="preserve">тября </w:t>
            </w:r>
            <w:r w:rsidR="00AF56CF" w:rsidRPr="0006692F">
              <w:rPr>
                <w:rFonts w:ascii="Times New Roman" w:hAnsi="Times New Roman" w:cs="Times New Roman"/>
                <w:sz w:val="24"/>
                <w:szCs w:val="24"/>
              </w:rPr>
              <w:t>2026 г. 09:30 часов</w:t>
            </w:r>
          </w:p>
        </w:tc>
      </w:tr>
      <w:tr w:rsidR="00AF56CF" w:rsidRPr="00EA601D" w14:paraId="04421565" w14:textId="77777777" w:rsidTr="00EF3335">
        <w:trPr>
          <w:jc w:val="center"/>
        </w:trPr>
        <w:tc>
          <w:tcPr>
            <w:tcW w:w="627" w:type="dxa"/>
          </w:tcPr>
          <w:p w14:paraId="0C3071D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98D3A66"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7A063258" w14:textId="77777777" w:rsidR="00AF56CF"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Республика Молдова, ПМР, г. Тирасполь,</w:t>
            </w:r>
          </w:p>
          <w:p w14:paraId="5AC64B42"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Pr>
                <w:rFonts w:ascii="Times New Roman" w:hAnsi="Times New Roman" w:cs="Times New Roman"/>
                <w:sz w:val="24"/>
                <w:szCs w:val="24"/>
              </w:rPr>
              <w:t>.</w:t>
            </w:r>
          </w:p>
        </w:tc>
      </w:tr>
      <w:tr w:rsidR="00AF56CF" w:rsidRPr="00EA601D" w14:paraId="5FE09AD0" w14:textId="77777777" w:rsidTr="00EF3335">
        <w:trPr>
          <w:trHeight w:val="2568"/>
          <w:jc w:val="center"/>
        </w:trPr>
        <w:tc>
          <w:tcPr>
            <w:tcW w:w="627" w:type="dxa"/>
          </w:tcPr>
          <w:p w14:paraId="763B852D"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6471061B"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5F043643"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3FA29D3A"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5C76A1B2"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4E260B85"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2494CFB3"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7BF0CC75" w14:textId="77777777" w:rsidR="00AF56CF" w:rsidRPr="00EA601D"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AF56CF" w:rsidRPr="00EA601D" w14:paraId="4A7CDCF6" w14:textId="77777777" w:rsidTr="00EF3335">
        <w:trPr>
          <w:jc w:val="center"/>
        </w:trPr>
        <w:tc>
          <w:tcPr>
            <w:tcW w:w="627" w:type="dxa"/>
          </w:tcPr>
          <w:p w14:paraId="46A01692"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068EC64B" w14:textId="77777777" w:rsidR="00AF56CF" w:rsidRPr="00EA601D" w:rsidRDefault="00AF56CF" w:rsidP="00EF3335">
            <w:pPr>
              <w:pStyle w:val="a4"/>
              <w:spacing w:line="276" w:lineRule="auto"/>
              <w:ind w:right="176"/>
              <w:jc w:val="both"/>
              <w:rPr>
                <w:rFonts w:ascii="Times New Roman" w:hAnsi="Times New Roman" w:cs="Times New Roman"/>
                <w:sz w:val="24"/>
                <w:szCs w:val="24"/>
              </w:rPr>
            </w:pPr>
          </w:p>
        </w:tc>
        <w:tc>
          <w:tcPr>
            <w:tcW w:w="6520" w:type="dxa"/>
            <w:gridSpan w:val="6"/>
          </w:tcPr>
          <w:p w14:paraId="2E59EA43" w14:textId="77777777" w:rsidR="00AF56CF" w:rsidRPr="00EA601D" w:rsidRDefault="00AF56CF" w:rsidP="00EF3335">
            <w:pPr>
              <w:pStyle w:val="a4"/>
              <w:ind w:firstLine="317"/>
              <w:jc w:val="both"/>
              <w:rPr>
                <w:rFonts w:ascii="Times New Roman" w:hAnsi="Times New Roman" w:cs="Times New Roman"/>
                <w:sz w:val="24"/>
                <w:szCs w:val="24"/>
              </w:rPr>
            </w:pPr>
          </w:p>
        </w:tc>
      </w:tr>
      <w:tr w:rsidR="00AF56CF" w:rsidRPr="00EA601D" w14:paraId="2E6141DE" w14:textId="77777777" w:rsidTr="00EF3335">
        <w:trPr>
          <w:jc w:val="center"/>
        </w:trPr>
        <w:tc>
          <w:tcPr>
            <w:tcW w:w="627" w:type="dxa"/>
          </w:tcPr>
          <w:p w14:paraId="3335B44A"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2E525C71" w14:textId="77777777" w:rsidR="00AF56CF" w:rsidRPr="00EA601D" w:rsidRDefault="00AF56CF" w:rsidP="00EF3335">
            <w:pPr>
              <w:pStyle w:val="a4"/>
              <w:numPr>
                <w:ilvl w:val="0"/>
                <w:numId w:val="1"/>
              </w:numPr>
              <w:spacing w:line="276" w:lineRule="auto"/>
              <w:ind w:left="118" w:right="176"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28B1218F" w14:textId="77777777" w:rsidR="00AF56CF" w:rsidRPr="00713D71" w:rsidRDefault="00AF56CF" w:rsidP="00EF3335">
            <w:pPr>
              <w:pStyle w:val="a4"/>
              <w:ind w:firstLine="317"/>
              <w:jc w:val="both"/>
              <w:rPr>
                <w:rFonts w:ascii="Times New Roman" w:hAnsi="Times New Roman" w:cs="Times New Roman"/>
                <w:b/>
                <w:bCs/>
                <w:sz w:val="24"/>
                <w:szCs w:val="24"/>
              </w:rPr>
            </w:pPr>
          </w:p>
        </w:tc>
      </w:tr>
      <w:tr w:rsidR="00AF56CF" w:rsidRPr="00EA601D" w14:paraId="3FA4CAA9" w14:textId="77777777" w:rsidTr="00EF3335">
        <w:trPr>
          <w:jc w:val="center"/>
        </w:trPr>
        <w:tc>
          <w:tcPr>
            <w:tcW w:w="627" w:type="dxa"/>
          </w:tcPr>
          <w:p w14:paraId="6428B01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07F88FBE"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65AF2BA3" w14:textId="77777777" w:rsidR="00AF56CF" w:rsidRDefault="00AF56CF" w:rsidP="00EF3335">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Pr>
                <w:rFonts w:ascii="Times New Roman" w:eastAsia="Microsoft Sans Serif" w:hAnsi="Times New Roman" w:cs="Times New Roman"/>
                <w:b/>
                <w:bCs/>
                <w:sz w:val="24"/>
                <w:szCs w:val="24"/>
                <w:lang w:eastAsia="ru-RU" w:bidi="ru-RU"/>
              </w:rPr>
              <w:t xml:space="preserve"> 1 502 626,13 </w:t>
            </w:r>
            <w:r w:rsidRPr="00041846">
              <w:rPr>
                <w:rFonts w:ascii="Times New Roman" w:eastAsia="Microsoft Sans Serif" w:hAnsi="Times New Roman" w:cs="Times New Roman"/>
                <w:b/>
                <w:bCs/>
                <w:sz w:val="24"/>
                <w:szCs w:val="24"/>
                <w:lang w:eastAsia="ru-RU" w:bidi="ru-RU"/>
              </w:rPr>
              <w:t>руб.</w:t>
            </w:r>
          </w:p>
          <w:p w14:paraId="0C29EE39" w14:textId="77777777" w:rsidR="00AF56CF" w:rsidRPr="00EA601D" w:rsidRDefault="00AF56CF" w:rsidP="00EF3335">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Pr>
                <w:rFonts w:ascii="Times New Roman" w:eastAsia="Microsoft Sans Serif" w:hAnsi="Times New Roman" w:cs="Times New Roman"/>
                <w:b/>
                <w:bCs/>
                <w:sz w:val="24"/>
                <w:szCs w:val="24"/>
                <w:lang w:eastAsia="ru-RU" w:bidi="ru-RU"/>
              </w:rPr>
              <w:t xml:space="preserve"> 1 502 626,13</w:t>
            </w:r>
            <w:r w:rsidRPr="00041846">
              <w:rPr>
                <w:rFonts w:ascii="Times New Roman" w:eastAsia="Microsoft Sans Serif" w:hAnsi="Times New Roman" w:cs="Times New Roman"/>
                <w:b/>
                <w:bCs/>
                <w:sz w:val="24"/>
                <w:szCs w:val="24"/>
                <w:lang w:eastAsia="ru-RU" w:bidi="ru-RU"/>
              </w:rPr>
              <w:t xml:space="preserve"> руб.</w:t>
            </w:r>
          </w:p>
        </w:tc>
      </w:tr>
      <w:tr w:rsidR="00AF56CF" w:rsidRPr="00EA601D" w14:paraId="45E72BC9" w14:textId="77777777" w:rsidTr="00EF3335">
        <w:trPr>
          <w:jc w:val="center"/>
        </w:trPr>
        <w:tc>
          <w:tcPr>
            <w:tcW w:w="627" w:type="dxa"/>
          </w:tcPr>
          <w:p w14:paraId="2FFF99F3"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BC1CFF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5554755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2426B4C5" w14:textId="77777777" w:rsidR="00AF56CF" w:rsidRPr="00EA601D" w:rsidRDefault="00AF56CF" w:rsidP="00EF3335">
            <w:pPr>
              <w:pStyle w:val="a4"/>
              <w:spacing w:line="276" w:lineRule="auto"/>
              <w:rPr>
                <w:rFonts w:ascii="Times New Roman" w:hAnsi="Times New Roman" w:cs="Times New Roman"/>
                <w:sz w:val="24"/>
                <w:szCs w:val="24"/>
              </w:rPr>
            </w:pPr>
          </w:p>
          <w:p w14:paraId="7BF1B072" w14:textId="77777777" w:rsidR="00AF56CF" w:rsidRPr="00EA601D" w:rsidRDefault="00AF56CF" w:rsidP="00EF3335">
            <w:pPr>
              <w:pStyle w:val="a4"/>
              <w:spacing w:line="276" w:lineRule="auto"/>
              <w:rPr>
                <w:rFonts w:ascii="Times New Roman" w:hAnsi="Times New Roman" w:cs="Times New Roman"/>
                <w:sz w:val="24"/>
                <w:szCs w:val="24"/>
              </w:rPr>
            </w:pPr>
          </w:p>
          <w:p w14:paraId="020AFF2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7AEC1B44" w14:textId="77777777" w:rsidR="00AF56CF" w:rsidRPr="00041846" w:rsidRDefault="00AF56CF" w:rsidP="00EF3335">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4EDEE934" w14:textId="77777777" w:rsidR="00AF56CF" w:rsidRPr="00041846" w:rsidRDefault="00AF56CF" w:rsidP="00EF3335">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58A55737" w14:textId="77777777" w:rsidR="00AF56CF" w:rsidRPr="00041846" w:rsidRDefault="00AF56CF" w:rsidP="00EF3335">
            <w:pPr>
              <w:pStyle w:val="a4"/>
              <w:jc w:val="both"/>
              <w:rPr>
                <w:rStyle w:val="28pt"/>
                <w:rFonts w:eastAsiaTheme="minorHAnsi"/>
                <w:color w:val="auto"/>
                <w:sz w:val="24"/>
                <w:szCs w:val="24"/>
              </w:rPr>
            </w:pPr>
          </w:p>
          <w:p w14:paraId="5A0FC553" w14:textId="77777777" w:rsidR="00AF56CF" w:rsidRPr="00041846" w:rsidRDefault="00AF56CF" w:rsidP="00EF3335">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2A11F405" w14:textId="77777777" w:rsidR="00AF56CF" w:rsidRPr="00041846" w:rsidRDefault="00AF56CF" w:rsidP="00EF3335">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0DCB28C1" w14:textId="77777777" w:rsidR="00AF56CF" w:rsidRPr="00EA601D" w:rsidRDefault="00AF56CF" w:rsidP="00EF3335">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AF56CF" w:rsidRPr="00EA601D" w14:paraId="0C887EA4" w14:textId="77777777" w:rsidTr="00EF3335">
        <w:trPr>
          <w:jc w:val="center"/>
        </w:trPr>
        <w:tc>
          <w:tcPr>
            <w:tcW w:w="627" w:type="dxa"/>
          </w:tcPr>
          <w:p w14:paraId="5087964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7C9D474E"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38C584E8" w14:textId="77777777" w:rsidR="00AF56CF" w:rsidRPr="00EA601D" w:rsidRDefault="00AF56CF" w:rsidP="00EF3335">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AF56CF" w:rsidRPr="00EA601D" w14:paraId="7C36A550" w14:textId="77777777" w:rsidTr="00EF3335">
        <w:trPr>
          <w:trHeight w:val="1624"/>
          <w:jc w:val="center"/>
        </w:trPr>
        <w:tc>
          <w:tcPr>
            <w:tcW w:w="627" w:type="dxa"/>
          </w:tcPr>
          <w:p w14:paraId="6B6F228E"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218D9EA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10BD990" w14:textId="77777777" w:rsidR="00AF56CF" w:rsidRPr="00EA601D" w:rsidRDefault="00AF56CF" w:rsidP="00EF3335">
            <w:pPr>
              <w:pStyle w:val="a4"/>
              <w:spacing w:line="276" w:lineRule="auto"/>
              <w:rPr>
                <w:rFonts w:ascii="Times New Roman" w:hAnsi="Times New Roman" w:cs="Times New Roman"/>
                <w:sz w:val="24"/>
                <w:szCs w:val="24"/>
              </w:rPr>
            </w:pPr>
          </w:p>
          <w:p w14:paraId="4EA636F0"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599675EB" w14:textId="77777777" w:rsidR="00AF56CF" w:rsidRPr="00051BF9" w:rsidRDefault="00AF56CF" w:rsidP="00EF3335">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Pr="00A74EE2">
              <w:rPr>
                <w:rFonts w:ascii="Times New Roman" w:eastAsia="Times New Roman" w:hAnsi="Times New Roman" w:cs="Times New Roman"/>
                <w:sz w:val="24"/>
                <w:szCs w:val="24"/>
              </w:rPr>
              <w:t>.</w:t>
            </w:r>
          </w:p>
        </w:tc>
      </w:tr>
      <w:tr w:rsidR="00AF56CF" w:rsidRPr="00EA601D" w14:paraId="77F257C4" w14:textId="77777777" w:rsidTr="00EF3335">
        <w:trPr>
          <w:jc w:val="center"/>
        </w:trPr>
        <w:tc>
          <w:tcPr>
            <w:tcW w:w="627" w:type="dxa"/>
          </w:tcPr>
          <w:p w14:paraId="5770F24F"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230CB17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39010A3B" w14:textId="77777777" w:rsidR="00AF56CF" w:rsidRPr="00EA601D" w:rsidRDefault="00AF56CF" w:rsidP="00EF3335">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AF56CF" w:rsidRPr="00EA601D" w14:paraId="12AAC2C5" w14:textId="77777777" w:rsidTr="00EF3335">
        <w:trPr>
          <w:jc w:val="center"/>
        </w:trPr>
        <w:tc>
          <w:tcPr>
            <w:tcW w:w="627" w:type="dxa"/>
          </w:tcPr>
          <w:p w14:paraId="271DEE58"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424D6E6D" w14:textId="77777777" w:rsidR="00AF56CF" w:rsidRPr="00EA601D" w:rsidRDefault="00AF56CF" w:rsidP="00EF3335">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2F9217E0" w14:textId="77777777" w:rsidR="00AF56CF" w:rsidRPr="00EA601D" w:rsidRDefault="00AF56CF" w:rsidP="00EF3335">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AF56CF" w:rsidRPr="00EA601D" w14:paraId="2D8178AF" w14:textId="77777777" w:rsidTr="00EF3335">
        <w:trPr>
          <w:gridAfter w:val="1"/>
          <w:wAfter w:w="6" w:type="dxa"/>
          <w:trHeight w:val="557"/>
          <w:jc w:val="center"/>
        </w:trPr>
        <w:tc>
          <w:tcPr>
            <w:tcW w:w="627" w:type="dxa"/>
            <w:vMerge w:val="restart"/>
          </w:tcPr>
          <w:p w14:paraId="3BFEC39A"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37A2C216"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9FCA958"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6CF98FA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3D07D44D" w14:textId="77777777" w:rsidR="00AF56CF" w:rsidRPr="00EA601D" w:rsidRDefault="00AF56CF" w:rsidP="00EF3335">
            <w:pPr>
              <w:pStyle w:val="a4"/>
              <w:spacing w:line="276" w:lineRule="auto"/>
              <w:rPr>
                <w:rFonts w:ascii="Times New Roman" w:hAnsi="Times New Roman" w:cs="Times New Roman"/>
                <w:sz w:val="24"/>
                <w:szCs w:val="24"/>
              </w:rPr>
            </w:pPr>
          </w:p>
          <w:p w14:paraId="70686C74" w14:textId="77777777" w:rsidR="00AF56CF" w:rsidRPr="00EA601D" w:rsidRDefault="00AF56CF" w:rsidP="00EF3335">
            <w:pPr>
              <w:pStyle w:val="a4"/>
              <w:spacing w:line="276" w:lineRule="auto"/>
              <w:rPr>
                <w:rFonts w:ascii="Times New Roman" w:hAnsi="Times New Roman" w:cs="Times New Roman"/>
                <w:sz w:val="24"/>
                <w:szCs w:val="24"/>
              </w:rPr>
            </w:pPr>
          </w:p>
          <w:p w14:paraId="7115A037" w14:textId="77777777" w:rsidR="00AF56CF" w:rsidRPr="00EA601D" w:rsidRDefault="00AF56CF" w:rsidP="00EF3335">
            <w:pPr>
              <w:pStyle w:val="a4"/>
              <w:spacing w:line="276" w:lineRule="auto"/>
              <w:rPr>
                <w:rFonts w:ascii="Times New Roman" w:hAnsi="Times New Roman" w:cs="Times New Roman"/>
                <w:sz w:val="24"/>
                <w:szCs w:val="24"/>
              </w:rPr>
            </w:pPr>
          </w:p>
          <w:p w14:paraId="65B04468"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363D2F4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п/п</w:t>
            </w:r>
          </w:p>
        </w:tc>
        <w:tc>
          <w:tcPr>
            <w:tcW w:w="2999" w:type="dxa"/>
            <w:tcBorders>
              <w:bottom w:val="single" w:sz="4" w:space="0" w:color="auto"/>
            </w:tcBorders>
          </w:tcPr>
          <w:p w14:paraId="644CC84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70AB6EA8"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7BC1055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36F69A1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AF56CF" w:rsidRPr="00EA601D" w14:paraId="1ECEB294" w14:textId="77777777" w:rsidTr="00EF3335">
        <w:trPr>
          <w:gridAfter w:val="1"/>
          <w:wAfter w:w="6" w:type="dxa"/>
          <w:trHeight w:val="426"/>
          <w:jc w:val="center"/>
        </w:trPr>
        <w:tc>
          <w:tcPr>
            <w:tcW w:w="627" w:type="dxa"/>
            <w:vMerge/>
          </w:tcPr>
          <w:p w14:paraId="5AFFAABD"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vMerge/>
          </w:tcPr>
          <w:p w14:paraId="1D45F459" w14:textId="77777777" w:rsidR="00AF56CF" w:rsidRPr="00EA601D" w:rsidRDefault="00AF56CF" w:rsidP="00EF3335">
            <w:pPr>
              <w:pStyle w:val="a4"/>
              <w:spacing w:line="276" w:lineRule="auto"/>
              <w:rPr>
                <w:rFonts w:ascii="Times New Roman" w:hAnsi="Times New Roman" w:cs="Times New Roman"/>
                <w:sz w:val="24"/>
                <w:szCs w:val="24"/>
              </w:rPr>
            </w:pPr>
          </w:p>
        </w:tc>
        <w:tc>
          <w:tcPr>
            <w:tcW w:w="681" w:type="dxa"/>
            <w:vAlign w:val="center"/>
          </w:tcPr>
          <w:p w14:paraId="1FBBAC16"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7DC592D8" w14:textId="77777777" w:rsidR="00AF56CF" w:rsidRPr="00D64B9A" w:rsidRDefault="00AF56CF" w:rsidP="00EF3335">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P14DL21C2C6640A</w:t>
            </w:r>
          </w:p>
        </w:tc>
        <w:tc>
          <w:tcPr>
            <w:tcW w:w="561" w:type="dxa"/>
            <w:tcBorders>
              <w:top w:val="single" w:sz="4" w:space="0" w:color="auto"/>
              <w:left w:val="nil"/>
              <w:bottom w:val="single" w:sz="4" w:space="0" w:color="auto"/>
              <w:right w:val="single" w:sz="4" w:space="0" w:color="auto"/>
            </w:tcBorders>
            <w:vAlign w:val="center"/>
          </w:tcPr>
          <w:p w14:paraId="1F9F53EB" w14:textId="77777777" w:rsidR="00AF56CF" w:rsidRPr="00D64B9A" w:rsidRDefault="00AF56CF" w:rsidP="00EF3335">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3E632421"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5</w:t>
            </w:r>
          </w:p>
        </w:tc>
        <w:tc>
          <w:tcPr>
            <w:tcW w:w="1588" w:type="dxa"/>
            <w:vAlign w:val="center"/>
          </w:tcPr>
          <w:p w14:paraId="7C6DE3F2" w14:textId="77777777" w:rsidR="00AF56CF" w:rsidRPr="00D64B9A" w:rsidRDefault="00AF56CF" w:rsidP="00EF3335">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477 332,94</w:t>
            </w:r>
          </w:p>
        </w:tc>
      </w:tr>
      <w:tr w:rsidR="00AF56CF" w:rsidRPr="00EA601D" w14:paraId="5D0F1A43" w14:textId="77777777" w:rsidTr="00EF3335">
        <w:trPr>
          <w:gridAfter w:val="1"/>
          <w:wAfter w:w="6" w:type="dxa"/>
          <w:trHeight w:val="247"/>
          <w:jc w:val="center"/>
        </w:trPr>
        <w:tc>
          <w:tcPr>
            <w:tcW w:w="627" w:type="dxa"/>
            <w:vMerge/>
          </w:tcPr>
          <w:p w14:paraId="7AA58E63"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vMerge/>
          </w:tcPr>
          <w:p w14:paraId="3C5455C4" w14:textId="77777777" w:rsidR="00AF56CF" w:rsidRPr="00EA601D" w:rsidRDefault="00AF56CF" w:rsidP="00EF3335">
            <w:pPr>
              <w:pStyle w:val="a4"/>
              <w:spacing w:line="276" w:lineRule="auto"/>
              <w:rPr>
                <w:rFonts w:ascii="Times New Roman" w:hAnsi="Times New Roman" w:cs="Times New Roman"/>
                <w:sz w:val="24"/>
                <w:szCs w:val="24"/>
              </w:rPr>
            </w:pPr>
          </w:p>
        </w:tc>
        <w:tc>
          <w:tcPr>
            <w:tcW w:w="681" w:type="dxa"/>
            <w:vAlign w:val="center"/>
          </w:tcPr>
          <w:p w14:paraId="0A6B05F7"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999" w:type="dxa"/>
            <w:tcBorders>
              <w:top w:val="nil"/>
              <w:left w:val="single" w:sz="4" w:space="0" w:color="auto"/>
              <w:bottom w:val="single" w:sz="4" w:space="0" w:color="auto"/>
              <w:right w:val="single" w:sz="4" w:space="0" w:color="auto"/>
            </w:tcBorders>
            <w:vAlign w:val="center"/>
          </w:tcPr>
          <w:p w14:paraId="46D08C54" w14:textId="77777777" w:rsidR="00AF56CF" w:rsidRPr="00D64B9A" w:rsidRDefault="00AF56CF" w:rsidP="00EF3335">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P14DL26C6D6640A</w:t>
            </w:r>
          </w:p>
        </w:tc>
        <w:tc>
          <w:tcPr>
            <w:tcW w:w="561" w:type="dxa"/>
            <w:tcBorders>
              <w:top w:val="nil"/>
              <w:left w:val="nil"/>
              <w:bottom w:val="single" w:sz="4" w:space="0" w:color="auto"/>
              <w:right w:val="single" w:sz="4" w:space="0" w:color="auto"/>
            </w:tcBorders>
            <w:vAlign w:val="center"/>
          </w:tcPr>
          <w:p w14:paraId="49A443D0" w14:textId="77777777" w:rsidR="00AF56CF" w:rsidRPr="00D64B9A" w:rsidRDefault="00AF56CF" w:rsidP="00EF3335">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3DCA5F79"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9</w:t>
            </w:r>
          </w:p>
        </w:tc>
        <w:tc>
          <w:tcPr>
            <w:tcW w:w="1588" w:type="dxa"/>
            <w:vAlign w:val="center"/>
          </w:tcPr>
          <w:p w14:paraId="17BD87CA" w14:textId="32C6F64E" w:rsidR="00AF56CF" w:rsidRPr="00C2637C" w:rsidRDefault="00AF56CF" w:rsidP="00EF3335">
            <w:pPr>
              <w:pStyle w:val="a4"/>
              <w:spacing w:line="276" w:lineRule="auto"/>
              <w:jc w:val="center"/>
              <w:rPr>
                <w:rFonts w:ascii="Times New Roman" w:eastAsia="Microsoft Sans Serif" w:hAnsi="Times New Roman" w:cs="Times New Roman"/>
                <w:sz w:val="20"/>
                <w:szCs w:val="20"/>
                <w:lang w:eastAsia="ru-RU" w:bidi="ru-RU"/>
              </w:rPr>
            </w:pPr>
            <w:r w:rsidRPr="00C2637C">
              <w:rPr>
                <w:rFonts w:ascii="Times New Roman" w:eastAsia="Microsoft Sans Serif" w:hAnsi="Times New Roman" w:cs="Times New Roman"/>
                <w:sz w:val="20"/>
                <w:szCs w:val="20"/>
                <w:lang w:eastAsia="ru-RU" w:bidi="ru-RU"/>
              </w:rPr>
              <w:t>1 025 </w:t>
            </w:r>
            <w:r w:rsidR="003568F6" w:rsidRPr="00C2637C">
              <w:rPr>
                <w:rFonts w:ascii="Times New Roman" w:eastAsia="Microsoft Sans Serif" w:hAnsi="Times New Roman" w:cs="Times New Roman"/>
                <w:sz w:val="20"/>
                <w:szCs w:val="20"/>
                <w:lang w:eastAsia="ru-RU" w:bidi="ru-RU"/>
              </w:rPr>
              <w:t>293</w:t>
            </w:r>
            <w:r w:rsidRPr="00C2637C">
              <w:rPr>
                <w:rFonts w:ascii="Times New Roman" w:eastAsia="Microsoft Sans Serif" w:hAnsi="Times New Roman" w:cs="Times New Roman"/>
                <w:sz w:val="20"/>
                <w:szCs w:val="20"/>
                <w:lang w:eastAsia="ru-RU" w:bidi="ru-RU"/>
              </w:rPr>
              <w:t>,</w:t>
            </w:r>
            <w:r w:rsidR="003568F6" w:rsidRPr="00C2637C">
              <w:rPr>
                <w:rFonts w:ascii="Times New Roman" w:eastAsia="Microsoft Sans Serif" w:hAnsi="Times New Roman" w:cs="Times New Roman"/>
                <w:sz w:val="20"/>
                <w:szCs w:val="20"/>
                <w:lang w:eastAsia="ru-RU" w:bidi="ru-RU"/>
              </w:rPr>
              <w:t>2</w:t>
            </w:r>
            <w:r w:rsidRPr="00C2637C">
              <w:rPr>
                <w:rFonts w:ascii="Times New Roman" w:eastAsia="Microsoft Sans Serif" w:hAnsi="Times New Roman" w:cs="Times New Roman"/>
                <w:sz w:val="20"/>
                <w:szCs w:val="20"/>
                <w:lang w:eastAsia="ru-RU" w:bidi="ru-RU"/>
              </w:rPr>
              <w:t>0</w:t>
            </w:r>
          </w:p>
        </w:tc>
      </w:tr>
      <w:tr w:rsidR="00AF56CF" w:rsidRPr="00EA601D" w14:paraId="763C00F3" w14:textId="77777777" w:rsidTr="00EF3335">
        <w:trPr>
          <w:jc w:val="center"/>
        </w:trPr>
        <w:tc>
          <w:tcPr>
            <w:tcW w:w="627" w:type="dxa"/>
          </w:tcPr>
          <w:p w14:paraId="276F59ED"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5D9ADEA"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AF1DB86"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6B7F84B6"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16131C9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Не требуется</w:t>
            </w:r>
          </w:p>
        </w:tc>
      </w:tr>
      <w:tr w:rsidR="00AF56CF" w:rsidRPr="00EA601D" w14:paraId="713202CC" w14:textId="77777777" w:rsidTr="00EF3335">
        <w:trPr>
          <w:jc w:val="center"/>
        </w:trPr>
        <w:tc>
          <w:tcPr>
            <w:tcW w:w="627" w:type="dxa"/>
          </w:tcPr>
          <w:p w14:paraId="76FD6A67" w14:textId="77777777" w:rsidR="00AF56CF" w:rsidRPr="00EA601D" w:rsidRDefault="00AF56CF" w:rsidP="00EF3335">
            <w:pPr>
              <w:pStyle w:val="a4"/>
              <w:spacing w:line="276" w:lineRule="auto"/>
              <w:rPr>
                <w:rFonts w:ascii="Times New Roman" w:hAnsi="Times New Roman" w:cs="Times New Roman"/>
                <w:sz w:val="24"/>
                <w:szCs w:val="24"/>
              </w:rPr>
            </w:pPr>
          </w:p>
          <w:p w14:paraId="72E7E2A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44EE4C60"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04F4CB8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3E30CCEA" w14:textId="77777777" w:rsidR="00AF56CF" w:rsidRPr="00EA601D" w:rsidRDefault="00AF56CF" w:rsidP="00EF3335">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tc>
      </w:tr>
      <w:tr w:rsidR="00AF56CF" w:rsidRPr="00EA601D" w14:paraId="713BDCA0" w14:textId="77777777" w:rsidTr="00EF3335">
        <w:trPr>
          <w:jc w:val="center"/>
        </w:trPr>
        <w:tc>
          <w:tcPr>
            <w:tcW w:w="627" w:type="dxa"/>
          </w:tcPr>
          <w:p w14:paraId="26A24B7D" w14:textId="77777777" w:rsidR="00AF56CF" w:rsidRPr="00EA601D" w:rsidRDefault="00AF56CF" w:rsidP="00EF3335">
            <w:pPr>
              <w:pStyle w:val="a4"/>
              <w:spacing w:line="276" w:lineRule="auto"/>
              <w:rPr>
                <w:rFonts w:ascii="Times New Roman" w:hAnsi="Times New Roman" w:cs="Times New Roman"/>
                <w:sz w:val="24"/>
                <w:szCs w:val="24"/>
              </w:rPr>
            </w:pPr>
          </w:p>
          <w:p w14:paraId="3B36CC28" w14:textId="77777777" w:rsidR="00AF56CF" w:rsidRPr="00EA601D" w:rsidRDefault="00AF56CF" w:rsidP="00EF3335">
            <w:pPr>
              <w:pStyle w:val="a4"/>
              <w:spacing w:line="276" w:lineRule="auto"/>
              <w:rPr>
                <w:rFonts w:ascii="Times New Roman" w:hAnsi="Times New Roman" w:cs="Times New Roman"/>
                <w:sz w:val="24"/>
                <w:szCs w:val="24"/>
              </w:rPr>
            </w:pPr>
          </w:p>
          <w:p w14:paraId="4042FAE4"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49FC6EE" w14:textId="77777777" w:rsidR="00AF56CF" w:rsidRPr="00EA601D" w:rsidRDefault="00AF56CF" w:rsidP="00EF3335">
            <w:pPr>
              <w:pStyle w:val="a4"/>
              <w:spacing w:line="276" w:lineRule="auto"/>
              <w:rPr>
                <w:rFonts w:ascii="Times New Roman" w:hAnsi="Times New Roman" w:cs="Times New Roman"/>
                <w:sz w:val="24"/>
                <w:szCs w:val="24"/>
              </w:rPr>
            </w:pPr>
          </w:p>
          <w:p w14:paraId="609F8AF3" w14:textId="77777777" w:rsidR="00AF56CF" w:rsidRPr="00EA601D" w:rsidRDefault="00AF56CF" w:rsidP="00EF3335">
            <w:pPr>
              <w:pStyle w:val="a4"/>
              <w:spacing w:line="276" w:lineRule="auto"/>
              <w:rPr>
                <w:rFonts w:ascii="Times New Roman" w:hAnsi="Times New Roman" w:cs="Times New Roman"/>
                <w:sz w:val="24"/>
                <w:szCs w:val="24"/>
              </w:rPr>
            </w:pPr>
          </w:p>
          <w:p w14:paraId="63A27B18" w14:textId="77777777" w:rsidR="00AF56CF" w:rsidRPr="00EA601D" w:rsidRDefault="00AF56CF" w:rsidP="00EF3335">
            <w:pPr>
              <w:pStyle w:val="a4"/>
              <w:spacing w:line="276" w:lineRule="auto"/>
              <w:rPr>
                <w:rFonts w:ascii="Times New Roman" w:hAnsi="Times New Roman" w:cs="Times New Roman"/>
                <w:sz w:val="24"/>
                <w:szCs w:val="24"/>
              </w:rPr>
            </w:pPr>
          </w:p>
          <w:p w14:paraId="6B593A5B"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5920B1D0"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56526309"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31AE2E61" w14:textId="77777777" w:rsidR="00AF56CF" w:rsidRPr="00041846" w:rsidRDefault="00AF56CF" w:rsidP="00EF3335">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02361E7A" w14:textId="77777777" w:rsidR="00AF56CF" w:rsidRPr="008A21BD" w:rsidRDefault="00AF56CF" w:rsidP="00EF3335">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AF56CF" w:rsidRPr="00EA601D" w14:paraId="5EA7AA37" w14:textId="77777777" w:rsidTr="00EF3335">
        <w:trPr>
          <w:jc w:val="center"/>
        </w:trPr>
        <w:tc>
          <w:tcPr>
            <w:tcW w:w="627" w:type="dxa"/>
          </w:tcPr>
          <w:p w14:paraId="208BC9B6"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2DC5FE9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1FC4DEE5" w14:textId="77777777" w:rsidR="00AF56CF" w:rsidRPr="00EA601D" w:rsidRDefault="00AF56CF" w:rsidP="00EF3335">
            <w:pPr>
              <w:pStyle w:val="a4"/>
              <w:rPr>
                <w:rFonts w:ascii="Times New Roman" w:hAnsi="Times New Roman" w:cs="Times New Roman"/>
                <w:sz w:val="24"/>
                <w:szCs w:val="24"/>
              </w:rPr>
            </w:pPr>
          </w:p>
        </w:tc>
      </w:tr>
      <w:tr w:rsidR="00AF56CF" w:rsidRPr="00EA601D" w14:paraId="67FC6516" w14:textId="77777777" w:rsidTr="00EF3335">
        <w:trPr>
          <w:jc w:val="center"/>
        </w:trPr>
        <w:tc>
          <w:tcPr>
            <w:tcW w:w="627" w:type="dxa"/>
          </w:tcPr>
          <w:p w14:paraId="6139F491"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076850CC" w14:textId="77777777" w:rsidR="00AF56CF" w:rsidRPr="00EA601D" w:rsidRDefault="00AF56CF" w:rsidP="00EF3335">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47F047B9" w14:textId="77777777" w:rsidR="00AF56CF" w:rsidRPr="00EA601D" w:rsidRDefault="00AF56CF" w:rsidP="00EF3335">
            <w:pPr>
              <w:pStyle w:val="a4"/>
              <w:rPr>
                <w:rFonts w:ascii="Times New Roman" w:hAnsi="Times New Roman" w:cs="Times New Roman"/>
                <w:sz w:val="24"/>
                <w:szCs w:val="24"/>
              </w:rPr>
            </w:pPr>
          </w:p>
        </w:tc>
      </w:tr>
      <w:tr w:rsidR="00AF56CF" w:rsidRPr="00EA601D" w14:paraId="485A8B50" w14:textId="77777777" w:rsidTr="00EF3335">
        <w:trPr>
          <w:jc w:val="center"/>
        </w:trPr>
        <w:tc>
          <w:tcPr>
            <w:tcW w:w="627" w:type="dxa"/>
          </w:tcPr>
          <w:p w14:paraId="58BEF7E0" w14:textId="77777777" w:rsidR="00AF56CF" w:rsidRPr="00EA601D" w:rsidRDefault="00AF56CF" w:rsidP="00EF3335">
            <w:pPr>
              <w:pStyle w:val="a4"/>
              <w:spacing w:line="276" w:lineRule="auto"/>
              <w:rPr>
                <w:rFonts w:ascii="Times New Roman" w:hAnsi="Times New Roman" w:cs="Times New Roman"/>
                <w:sz w:val="24"/>
                <w:szCs w:val="24"/>
              </w:rPr>
            </w:pPr>
          </w:p>
          <w:p w14:paraId="31382205" w14:textId="77777777" w:rsidR="00AF56CF" w:rsidRPr="00EA601D" w:rsidRDefault="00AF56CF" w:rsidP="00EF3335">
            <w:pPr>
              <w:pStyle w:val="a4"/>
              <w:spacing w:line="276" w:lineRule="auto"/>
              <w:rPr>
                <w:rFonts w:ascii="Times New Roman" w:hAnsi="Times New Roman" w:cs="Times New Roman"/>
                <w:sz w:val="24"/>
                <w:szCs w:val="24"/>
              </w:rPr>
            </w:pPr>
          </w:p>
          <w:p w14:paraId="517DE4E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5C2FF2E" w14:textId="77777777" w:rsidR="00AF56CF" w:rsidRPr="00EA601D" w:rsidRDefault="00AF56CF" w:rsidP="00EF3335">
            <w:pPr>
              <w:pStyle w:val="a4"/>
              <w:spacing w:line="276" w:lineRule="auto"/>
              <w:rPr>
                <w:rFonts w:ascii="Times New Roman" w:hAnsi="Times New Roman" w:cs="Times New Roman"/>
                <w:sz w:val="24"/>
                <w:szCs w:val="24"/>
              </w:rPr>
            </w:pPr>
          </w:p>
          <w:p w14:paraId="04C46753"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7DBC85EF" w14:textId="77777777" w:rsidR="00AF56CF" w:rsidRPr="00041846" w:rsidRDefault="00AF56CF" w:rsidP="00EF3335">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Преимущества предоставляются:</w:t>
            </w:r>
          </w:p>
          <w:p w14:paraId="446B1729" w14:textId="77777777" w:rsidR="00AF56CF" w:rsidRPr="00041846" w:rsidRDefault="00AF56CF" w:rsidP="00EF3335">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5B646B1E" w14:textId="77777777" w:rsidR="00AF56CF" w:rsidRPr="00041846" w:rsidRDefault="00AF56CF" w:rsidP="00EF3335">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366E34F7" w14:textId="77777777" w:rsidR="00AF56CF" w:rsidRPr="00041846" w:rsidRDefault="00AF56CF" w:rsidP="00EF3335">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 в порядке, установленном нормативным правовым актом Правительства Приднестровской Молдавской Республики. </w:t>
            </w:r>
          </w:p>
          <w:p w14:paraId="3CF2C41E" w14:textId="77777777" w:rsidR="00AF56CF" w:rsidRPr="00A7078E" w:rsidRDefault="00AF56CF" w:rsidP="00EF3335">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w:t>
            </w:r>
            <w:r w:rsidRPr="00041846">
              <w:rPr>
                <w:rFonts w:ascii="Times New Roman" w:hAnsi="Times New Roman" w:cs="Times New Roman"/>
                <w:sz w:val="24"/>
                <w:szCs w:val="24"/>
                <w:lang w:eastAsia="ru-RU" w:bidi="ru-RU"/>
              </w:rPr>
              <w:lastRenderedPageBreak/>
              <w:t>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AF56CF" w:rsidRPr="00EA601D" w14:paraId="6A5D0D9B" w14:textId="77777777" w:rsidTr="00EF3335">
        <w:trPr>
          <w:jc w:val="center"/>
        </w:trPr>
        <w:tc>
          <w:tcPr>
            <w:tcW w:w="627" w:type="dxa"/>
          </w:tcPr>
          <w:p w14:paraId="549F62CA" w14:textId="77777777" w:rsidR="00AF56CF" w:rsidRPr="00EA601D" w:rsidRDefault="00AF56CF" w:rsidP="00EF3335">
            <w:pPr>
              <w:pStyle w:val="a4"/>
              <w:spacing w:line="276" w:lineRule="auto"/>
              <w:rPr>
                <w:rFonts w:ascii="Times New Roman" w:hAnsi="Times New Roman" w:cs="Times New Roman"/>
                <w:sz w:val="24"/>
                <w:szCs w:val="24"/>
              </w:rPr>
            </w:pPr>
          </w:p>
          <w:p w14:paraId="019DBA5A" w14:textId="77777777" w:rsidR="00AF56CF" w:rsidRPr="00EA601D" w:rsidRDefault="00AF56CF" w:rsidP="00EF3335">
            <w:pPr>
              <w:pStyle w:val="a4"/>
              <w:spacing w:line="276" w:lineRule="auto"/>
              <w:rPr>
                <w:rFonts w:ascii="Times New Roman" w:hAnsi="Times New Roman" w:cs="Times New Roman"/>
                <w:sz w:val="24"/>
                <w:szCs w:val="24"/>
              </w:rPr>
            </w:pPr>
          </w:p>
          <w:p w14:paraId="1B02AF71" w14:textId="77777777" w:rsidR="00AF56CF" w:rsidRPr="00EA601D" w:rsidRDefault="00AF56CF" w:rsidP="00EF3335">
            <w:pPr>
              <w:pStyle w:val="a4"/>
              <w:spacing w:line="276" w:lineRule="auto"/>
              <w:rPr>
                <w:rFonts w:ascii="Times New Roman" w:hAnsi="Times New Roman" w:cs="Times New Roman"/>
                <w:sz w:val="24"/>
                <w:szCs w:val="24"/>
              </w:rPr>
            </w:pPr>
          </w:p>
          <w:p w14:paraId="511143FD" w14:textId="77777777" w:rsidR="00AF56CF" w:rsidRPr="00EA601D" w:rsidRDefault="00AF56CF" w:rsidP="00EF3335">
            <w:pPr>
              <w:pStyle w:val="a4"/>
              <w:spacing w:line="276" w:lineRule="auto"/>
              <w:rPr>
                <w:rFonts w:ascii="Times New Roman" w:hAnsi="Times New Roman" w:cs="Times New Roman"/>
                <w:sz w:val="24"/>
                <w:szCs w:val="24"/>
              </w:rPr>
            </w:pPr>
          </w:p>
          <w:p w14:paraId="1E6A2042" w14:textId="77777777" w:rsidR="00AF56CF" w:rsidRPr="00EA601D" w:rsidRDefault="00AF56CF" w:rsidP="00EF3335">
            <w:pPr>
              <w:pStyle w:val="a4"/>
              <w:spacing w:line="276" w:lineRule="auto"/>
              <w:rPr>
                <w:rFonts w:ascii="Times New Roman" w:hAnsi="Times New Roman" w:cs="Times New Roman"/>
                <w:sz w:val="24"/>
                <w:szCs w:val="24"/>
              </w:rPr>
            </w:pPr>
          </w:p>
          <w:p w14:paraId="68644FF4" w14:textId="77777777" w:rsidR="00AF56CF" w:rsidRPr="00EA601D" w:rsidRDefault="00AF56CF" w:rsidP="00EF3335">
            <w:pPr>
              <w:pStyle w:val="a4"/>
              <w:spacing w:line="276" w:lineRule="auto"/>
              <w:rPr>
                <w:rFonts w:ascii="Times New Roman" w:hAnsi="Times New Roman" w:cs="Times New Roman"/>
                <w:sz w:val="24"/>
                <w:szCs w:val="24"/>
              </w:rPr>
            </w:pPr>
          </w:p>
          <w:p w14:paraId="6B5C2485" w14:textId="77777777" w:rsidR="00AF56CF" w:rsidRPr="00EA601D" w:rsidRDefault="00AF56CF" w:rsidP="00EF3335">
            <w:pPr>
              <w:pStyle w:val="a4"/>
              <w:spacing w:line="276" w:lineRule="auto"/>
              <w:rPr>
                <w:rFonts w:ascii="Times New Roman" w:hAnsi="Times New Roman" w:cs="Times New Roman"/>
                <w:sz w:val="24"/>
                <w:szCs w:val="24"/>
              </w:rPr>
            </w:pPr>
          </w:p>
          <w:p w14:paraId="48F1FD33" w14:textId="77777777" w:rsidR="00AF56CF" w:rsidRPr="00EA601D" w:rsidRDefault="00AF56CF" w:rsidP="00EF3335">
            <w:pPr>
              <w:pStyle w:val="a4"/>
              <w:spacing w:line="276" w:lineRule="auto"/>
              <w:rPr>
                <w:rFonts w:ascii="Times New Roman" w:hAnsi="Times New Roman" w:cs="Times New Roman"/>
                <w:sz w:val="24"/>
                <w:szCs w:val="24"/>
              </w:rPr>
            </w:pPr>
          </w:p>
          <w:p w14:paraId="068B632D" w14:textId="77777777" w:rsidR="00AF56CF" w:rsidRPr="00EA601D" w:rsidRDefault="00AF56CF" w:rsidP="00EF3335">
            <w:pPr>
              <w:pStyle w:val="a4"/>
              <w:spacing w:line="276" w:lineRule="auto"/>
              <w:rPr>
                <w:rFonts w:ascii="Times New Roman" w:hAnsi="Times New Roman" w:cs="Times New Roman"/>
                <w:sz w:val="24"/>
                <w:szCs w:val="24"/>
              </w:rPr>
            </w:pPr>
          </w:p>
          <w:p w14:paraId="2C685A10" w14:textId="77777777" w:rsidR="00AF56CF" w:rsidRPr="00EA601D" w:rsidRDefault="00AF56CF" w:rsidP="00EF3335">
            <w:pPr>
              <w:pStyle w:val="a4"/>
              <w:spacing w:line="276" w:lineRule="auto"/>
              <w:rPr>
                <w:rFonts w:ascii="Times New Roman" w:hAnsi="Times New Roman" w:cs="Times New Roman"/>
                <w:sz w:val="24"/>
                <w:szCs w:val="24"/>
              </w:rPr>
            </w:pPr>
          </w:p>
          <w:p w14:paraId="3A53F1CD"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1702515" w14:textId="77777777" w:rsidR="00AF56CF" w:rsidRPr="00EA601D" w:rsidRDefault="00AF56CF" w:rsidP="00EF3335">
            <w:pPr>
              <w:pStyle w:val="a4"/>
              <w:spacing w:line="276" w:lineRule="auto"/>
              <w:rPr>
                <w:rFonts w:ascii="Times New Roman" w:hAnsi="Times New Roman" w:cs="Times New Roman"/>
                <w:sz w:val="24"/>
                <w:szCs w:val="24"/>
              </w:rPr>
            </w:pPr>
          </w:p>
          <w:p w14:paraId="064B67C8" w14:textId="77777777" w:rsidR="00AF56CF" w:rsidRPr="00EA601D" w:rsidRDefault="00AF56CF" w:rsidP="00EF3335">
            <w:pPr>
              <w:pStyle w:val="a4"/>
              <w:spacing w:line="276" w:lineRule="auto"/>
              <w:rPr>
                <w:rFonts w:ascii="Times New Roman" w:hAnsi="Times New Roman" w:cs="Times New Roman"/>
                <w:sz w:val="24"/>
                <w:szCs w:val="24"/>
              </w:rPr>
            </w:pPr>
          </w:p>
          <w:p w14:paraId="15D90C45" w14:textId="77777777" w:rsidR="00AF56CF" w:rsidRPr="00EA601D" w:rsidRDefault="00AF56CF" w:rsidP="00EF3335">
            <w:pPr>
              <w:pStyle w:val="a4"/>
              <w:spacing w:line="276" w:lineRule="auto"/>
              <w:rPr>
                <w:rFonts w:ascii="Times New Roman" w:hAnsi="Times New Roman" w:cs="Times New Roman"/>
                <w:sz w:val="24"/>
                <w:szCs w:val="24"/>
              </w:rPr>
            </w:pPr>
          </w:p>
          <w:p w14:paraId="42B877C7" w14:textId="77777777" w:rsidR="00AF56CF" w:rsidRPr="00EA601D" w:rsidRDefault="00AF56CF" w:rsidP="00EF3335">
            <w:pPr>
              <w:pStyle w:val="a4"/>
              <w:spacing w:line="276" w:lineRule="auto"/>
              <w:rPr>
                <w:rFonts w:ascii="Times New Roman" w:hAnsi="Times New Roman" w:cs="Times New Roman"/>
                <w:sz w:val="24"/>
                <w:szCs w:val="24"/>
              </w:rPr>
            </w:pPr>
          </w:p>
          <w:p w14:paraId="39D7D66C" w14:textId="77777777" w:rsidR="00AF56CF" w:rsidRPr="00EA601D" w:rsidRDefault="00AF56CF" w:rsidP="00EF3335">
            <w:pPr>
              <w:pStyle w:val="a4"/>
              <w:spacing w:line="276" w:lineRule="auto"/>
              <w:rPr>
                <w:rFonts w:ascii="Times New Roman" w:hAnsi="Times New Roman" w:cs="Times New Roman"/>
                <w:sz w:val="24"/>
                <w:szCs w:val="24"/>
              </w:rPr>
            </w:pPr>
          </w:p>
          <w:p w14:paraId="2849D1DD" w14:textId="77777777" w:rsidR="00AF56CF" w:rsidRPr="00EA601D" w:rsidRDefault="00AF56CF" w:rsidP="00EF3335">
            <w:pPr>
              <w:pStyle w:val="a4"/>
              <w:spacing w:line="276" w:lineRule="auto"/>
              <w:rPr>
                <w:rFonts w:ascii="Times New Roman" w:hAnsi="Times New Roman" w:cs="Times New Roman"/>
                <w:sz w:val="24"/>
                <w:szCs w:val="24"/>
              </w:rPr>
            </w:pPr>
          </w:p>
          <w:p w14:paraId="3304E2F4" w14:textId="77777777" w:rsidR="00AF56CF" w:rsidRPr="00EA601D" w:rsidRDefault="00AF56CF" w:rsidP="00EF3335">
            <w:pPr>
              <w:pStyle w:val="a4"/>
              <w:spacing w:line="276" w:lineRule="auto"/>
              <w:rPr>
                <w:rFonts w:ascii="Times New Roman" w:hAnsi="Times New Roman" w:cs="Times New Roman"/>
                <w:sz w:val="24"/>
                <w:szCs w:val="24"/>
              </w:rPr>
            </w:pPr>
          </w:p>
          <w:p w14:paraId="5D83720C" w14:textId="77777777" w:rsidR="00AF56CF" w:rsidRPr="00EA601D" w:rsidRDefault="00AF56CF" w:rsidP="00EF3335">
            <w:pPr>
              <w:pStyle w:val="a4"/>
              <w:spacing w:line="276" w:lineRule="auto"/>
              <w:rPr>
                <w:rFonts w:ascii="Times New Roman" w:hAnsi="Times New Roman" w:cs="Times New Roman"/>
                <w:sz w:val="24"/>
                <w:szCs w:val="24"/>
              </w:rPr>
            </w:pPr>
          </w:p>
          <w:p w14:paraId="16BB142C" w14:textId="77777777" w:rsidR="00AF56CF" w:rsidRPr="00EA601D" w:rsidRDefault="00AF56CF" w:rsidP="00EF3335">
            <w:pPr>
              <w:pStyle w:val="a4"/>
              <w:spacing w:line="276" w:lineRule="auto"/>
              <w:rPr>
                <w:rFonts w:ascii="Times New Roman" w:hAnsi="Times New Roman" w:cs="Times New Roman"/>
                <w:sz w:val="24"/>
                <w:szCs w:val="24"/>
              </w:rPr>
            </w:pPr>
          </w:p>
          <w:p w14:paraId="22019F59" w14:textId="77777777" w:rsidR="00AF56CF" w:rsidRPr="00EA601D" w:rsidRDefault="00AF56CF" w:rsidP="00EF3335">
            <w:pPr>
              <w:pStyle w:val="a4"/>
              <w:spacing w:line="276" w:lineRule="auto"/>
              <w:rPr>
                <w:rFonts w:ascii="Times New Roman" w:hAnsi="Times New Roman" w:cs="Times New Roman"/>
                <w:sz w:val="24"/>
                <w:szCs w:val="24"/>
              </w:rPr>
            </w:pPr>
          </w:p>
          <w:p w14:paraId="334AD81F"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5951FF57" w14:textId="77777777" w:rsidR="00AF56CF" w:rsidRPr="00041846" w:rsidRDefault="00AF56CF" w:rsidP="00EF3335">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t xml:space="preserve">Требования к участникам закупки: </w:t>
            </w:r>
          </w:p>
          <w:p w14:paraId="39BDA3E4"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3B454243"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6B0BD569"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40070B84" w14:textId="77777777" w:rsidR="00AF56CF" w:rsidRDefault="00AF56CF" w:rsidP="00EF3335">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69518FDB" w14:textId="77777777" w:rsidR="00AF56CF" w:rsidRDefault="00AF56CF" w:rsidP="00EF3335">
            <w:pPr>
              <w:pStyle w:val="a4"/>
              <w:ind w:firstLine="172"/>
              <w:jc w:val="both"/>
            </w:pPr>
            <w:r w:rsidRPr="00041846">
              <w:rPr>
                <w:rFonts w:ascii="Times New Roman" w:hAnsi="Times New Roman" w:cs="Times New Roman"/>
                <w:sz w:val="24"/>
                <w:szCs w:val="24"/>
              </w:rPr>
              <w:t>1) физическим лицом (в том числе зарегистрированным в качестве индивидуального предпринимателя), являющимся участником закупки;</w:t>
            </w:r>
          </w:p>
          <w:p w14:paraId="7908BAA4" w14:textId="77777777" w:rsidR="00AF56CF" w:rsidRDefault="00AF56CF" w:rsidP="00EF3335">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5EED2FF8" w14:textId="77777777" w:rsidR="00AF56CF" w:rsidRPr="000757CF" w:rsidRDefault="00AF56CF" w:rsidP="00EF3335">
            <w:pPr>
              <w:pStyle w:val="a4"/>
              <w:ind w:firstLine="172"/>
              <w:jc w:val="both"/>
            </w:pPr>
            <w:r w:rsidRPr="00041846">
              <w:rPr>
                <w:rFonts w:ascii="Times New Roman" w:hAnsi="Times New Roman" w:cs="Times New Roman"/>
                <w:sz w:val="24"/>
                <w:szCs w:val="24"/>
              </w:rPr>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4C5629D0" w14:textId="77777777" w:rsidR="00AF56CF" w:rsidRPr="00041846" w:rsidRDefault="00AF56CF" w:rsidP="00EF3335">
            <w:pPr>
              <w:pStyle w:val="a4"/>
              <w:jc w:val="both"/>
              <w:rPr>
                <w:rFonts w:ascii="Times New Roman" w:hAnsi="Times New Roman" w:cs="Times New Roman"/>
                <w:sz w:val="24"/>
                <w:szCs w:val="24"/>
              </w:rPr>
            </w:pPr>
            <w:r w:rsidRPr="00041846">
              <w:rPr>
                <w:rFonts w:ascii="Times New Roman" w:hAnsi="Times New Roman" w:cs="Times New Roman"/>
                <w:sz w:val="24"/>
                <w:szCs w:val="24"/>
              </w:rPr>
              <w:t>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14:paraId="208EFFE8"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w:t>
            </w:r>
            <w:r w:rsidRPr="00041846">
              <w:rPr>
                <w:rFonts w:ascii="Times New Roman" w:hAnsi="Times New Roman" w:cs="Times New Roman"/>
                <w:sz w:val="24"/>
                <w:szCs w:val="24"/>
              </w:rPr>
              <w:lastRenderedPageBreak/>
              <w:t xml:space="preserve">коллегиального исполнительного органа, лице, исполняющем функции единоличного исполнительного органа участника закупки – юридического лица.  </w:t>
            </w:r>
          </w:p>
          <w:p w14:paraId="28FC3DFA"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FE2595D" w14:textId="77777777" w:rsidR="00AF56CF" w:rsidRPr="00041846" w:rsidRDefault="00AF56CF" w:rsidP="00EF3335">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598B31CE" w14:textId="77777777" w:rsidR="00AF56CF"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4C0290C4" w14:textId="77777777" w:rsidR="00AF56CF"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19787C62"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3E487286" w14:textId="77777777" w:rsidR="00AF56CF" w:rsidRPr="00041846" w:rsidRDefault="00AF56CF" w:rsidP="00EF3335">
            <w:pPr>
              <w:pStyle w:val="a4"/>
              <w:ind w:firstLine="172"/>
              <w:jc w:val="both"/>
              <w:rPr>
                <w:rFonts w:ascii="Times New Roman" w:hAnsi="Times New Roman" w:cs="Times New Roman"/>
                <w:b/>
                <w:sz w:val="24"/>
                <w:szCs w:val="24"/>
              </w:rPr>
            </w:pPr>
            <w:r>
              <w:rPr>
                <w:rFonts w:ascii="Times New Roman" w:hAnsi="Times New Roman" w:cs="Times New Roman"/>
                <w:b/>
                <w:sz w:val="24"/>
                <w:szCs w:val="24"/>
              </w:rPr>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7C5E5DFC"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4B488E8C"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39917065"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1B919CDF"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3C3BEA1C"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6190F881"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декларация об отсутствии личной заинтересованности при осуществлении закупок работ, форма которой утверждается Правительством Приднестровской Молдавской Республики.</w:t>
            </w:r>
          </w:p>
          <w:p w14:paraId="119A5FE2" w14:textId="77777777" w:rsidR="00AF56CF" w:rsidRPr="005E4366" w:rsidRDefault="00AF56CF" w:rsidP="00EF3335">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w:t>
            </w:r>
            <w:r w:rsidRPr="00041846">
              <w:rPr>
                <w:rFonts w:ascii="Times New Roman" w:hAnsi="Times New Roman" w:cs="Times New Roman"/>
                <w:sz w:val="24"/>
                <w:szCs w:val="24"/>
              </w:rPr>
              <w:lastRenderedPageBreak/>
              <w:t>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AF56CF" w:rsidRPr="00EA601D" w14:paraId="320CE727" w14:textId="77777777" w:rsidTr="00EF3335">
        <w:trPr>
          <w:jc w:val="center"/>
        </w:trPr>
        <w:tc>
          <w:tcPr>
            <w:tcW w:w="627" w:type="dxa"/>
            <w:vAlign w:val="center"/>
          </w:tcPr>
          <w:p w14:paraId="0EDFEF78" w14:textId="77777777" w:rsidR="00AF56CF" w:rsidRPr="00EA601D" w:rsidRDefault="00AF56CF" w:rsidP="00EF3335">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3FF2813F" w14:textId="77777777" w:rsidR="00AF56CF" w:rsidRPr="00EA601D" w:rsidRDefault="00AF56CF" w:rsidP="00EF3335">
            <w:pPr>
              <w:pStyle w:val="a4"/>
              <w:spacing w:line="276" w:lineRule="auto"/>
              <w:rPr>
                <w:rFonts w:ascii="Times New Roman" w:hAnsi="Times New Roman" w:cs="Times New Roman"/>
                <w:sz w:val="24"/>
                <w:szCs w:val="24"/>
              </w:rPr>
            </w:pPr>
          </w:p>
          <w:p w14:paraId="55551FA2" w14:textId="77777777" w:rsidR="00AF56CF" w:rsidRPr="00EA601D" w:rsidRDefault="00AF56CF" w:rsidP="00EF3335">
            <w:pPr>
              <w:pStyle w:val="a4"/>
              <w:spacing w:line="276" w:lineRule="auto"/>
              <w:rPr>
                <w:rFonts w:ascii="Times New Roman" w:hAnsi="Times New Roman" w:cs="Times New Roman"/>
                <w:sz w:val="24"/>
                <w:szCs w:val="24"/>
              </w:rPr>
            </w:pPr>
          </w:p>
          <w:p w14:paraId="3DAB6A36"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об ответственности за неисполнение или ненадлежащее исполнение принимаемых на себя участниками закупок обязательств</w:t>
            </w:r>
          </w:p>
          <w:p w14:paraId="741663B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19FC7C56"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063AB7B4"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15A61A4F"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204BF8BB"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1D91E1F9" w14:textId="77777777" w:rsidR="00AF56CF" w:rsidRPr="00041846" w:rsidRDefault="00AF56CF" w:rsidP="00EF3335">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0096BE3D" w14:textId="77777777" w:rsidR="00AF56CF" w:rsidRPr="00EA601D"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субподрядчиком, за каждый день просрочки исполнения такого обязательства. </w:t>
            </w:r>
          </w:p>
        </w:tc>
      </w:tr>
      <w:tr w:rsidR="00AF56CF" w:rsidRPr="00EA601D" w14:paraId="4CB7C8DE" w14:textId="77777777" w:rsidTr="00EF3335">
        <w:trPr>
          <w:jc w:val="center"/>
        </w:trPr>
        <w:tc>
          <w:tcPr>
            <w:tcW w:w="627" w:type="dxa"/>
          </w:tcPr>
          <w:p w14:paraId="340C9777" w14:textId="77777777" w:rsidR="00AF56CF" w:rsidRPr="00EA601D" w:rsidRDefault="00AF56CF" w:rsidP="00EF3335">
            <w:pPr>
              <w:pStyle w:val="a4"/>
              <w:spacing w:line="276" w:lineRule="auto"/>
              <w:rPr>
                <w:rFonts w:ascii="Times New Roman" w:hAnsi="Times New Roman" w:cs="Times New Roman"/>
                <w:sz w:val="24"/>
                <w:szCs w:val="24"/>
              </w:rPr>
            </w:pPr>
          </w:p>
          <w:p w14:paraId="621B7C78" w14:textId="77777777" w:rsidR="00AF56CF" w:rsidRPr="00EA601D" w:rsidRDefault="00AF56CF" w:rsidP="00EF3335">
            <w:pPr>
              <w:pStyle w:val="a4"/>
              <w:spacing w:line="276" w:lineRule="auto"/>
              <w:rPr>
                <w:rFonts w:ascii="Times New Roman" w:hAnsi="Times New Roman" w:cs="Times New Roman"/>
                <w:sz w:val="24"/>
                <w:szCs w:val="24"/>
              </w:rPr>
            </w:pPr>
          </w:p>
          <w:p w14:paraId="5382EDA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0E52BE3"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гарантийным обязательствам, предоставляемым поставщиком (подрядчиком, исполнителем), в отношении поставляемых товаров (работ, услуг);</w:t>
            </w:r>
          </w:p>
        </w:tc>
        <w:tc>
          <w:tcPr>
            <w:tcW w:w="6520" w:type="dxa"/>
            <w:gridSpan w:val="6"/>
            <w:vAlign w:val="center"/>
          </w:tcPr>
          <w:p w14:paraId="52D19116" w14:textId="77777777" w:rsidR="00AF56CF" w:rsidRPr="00EA601D" w:rsidRDefault="00AF56CF" w:rsidP="00EF3335">
            <w:pPr>
              <w:pStyle w:val="a4"/>
              <w:jc w:val="both"/>
              <w:rPr>
                <w:rFonts w:ascii="Times New Roman" w:hAnsi="Times New Roman" w:cs="Times New Roman"/>
                <w:sz w:val="24"/>
                <w:szCs w:val="24"/>
              </w:rPr>
            </w:pPr>
            <w:r>
              <w:rPr>
                <w:rStyle w:val="28pt"/>
                <w:rFonts w:eastAsiaTheme="minorHAnsi"/>
                <w:sz w:val="24"/>
                <w:szCs w:val="24"/>
              </w:rPr>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AF56CF" w:rsidRPr="00EA601D" w14:paraId="03CB3D98" w14:textId="77777777" w:rsidTr="00EF3335">
        <w:trPr>
          <w:jc w:val="center"/>
        </w:trPr>
        <w:tc>
          <w:tcPr>
            <w:tcW w:w="627" w:type="dxa"/>
          </w:tcPr>
          <w:p w14:paraId="41A1B840"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742653A7" w14:textId="77777777" w:rsidR="00AF56CF" w:rsidRPr="00EA601D" w:rsidRDefault="00AF56CF" w:rsidP="00EF3335">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7D6416CA" w14:textId="77777777" w:rsidR="00AF56CF" w:rsidRPr="00EA601D" w:rsidRDefault="00AF56CF" w:rsidP="00EF3335">
            <w:pPr>
              <w:pStyle w:val="a4"/>
              <w:spacing w:line="276" w:lineRule="auto"/>
              <w:jc w:val="both"/>
              <w:rPr>
                <w:rFonts w:ascii="Times New Roman" w:hAnsi="Times New Roman" w:cs="Times New Roman"/>
                <w:sz w:val="24"/>
                <w:szCs w:val="24"/>
              </w:rPr>
            </w:pPr>
          </w:p>
        </w:tc>
      </w:tr>
      <w:tr w:rsidR="00AF56CF" w:rsidRPr="00EA601D" w14:paraId="12CB9DBB" w14:textId="77777777" w:rsidTr="00EF3335">
        <w:trPr>
          <w:jc w:val="center"/>
        </w:trPr>
        <w:tc>
          <w:tcPr>
            <w:tcW w:w="627" w:type="dxa"/>
          </w:tcPr>
          <w:p w14:paraId="2706AD96"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463E2444"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9021733"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4040D8D8" w14:textId="77777777" w:rsidR="00AF56CF" w:rsidRPr="00A10EC8" w:rsidRDefault="00AF56CF" w:rsidP="00EF3335">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AF56CF" w:rsidRPr="00EA601D" w14:paraId="1A1E64B0" w14:textId="77777777" w:rsidTr="00EF3335">
        <w:trPr>
          <w:trHeight w:val="1874"/>
          <w:jc w:val="center"/>
        </w:trPr>
        <w:tc>
          <w:tcPr>
            <w:tcW w:w="627" w:type="dxa"/>
          </w:tcPr>
          <w:p w14:paraId="286EB87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2.</w:t>
            </w:r>
          </w:p>
        </w:tc>
        <w:tc>
          <w:tcPr>
            <w:tcW w:w="3626" w:type="dxa"/>
          </w:tcPr>
          <w:p w14:paraId="3AA6B904"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2914B2DC" w14:textId="77777777" w:rsidR="00AF56CF" w:rsidRPr="00A163A5" w:rsidRDefault="00AF56CF" w:rsidP="00EF3335">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Pr>
                <w:rFonts w:ascii="Times New Roman" w:eastAsia="Times New Roman" w:hAnsi="Times New Roman" w:cs="Times New Roman"/>
                <w:sz w:val="24"/>
                <w:szCs w:val="24"/>
                <w:shd w:val="clear" w:color="auto" w:fill="FFFFFF"/>
                <w:lang w:eastAsia="ru-RU"/>
              </w:rPr>
              <w:t>150</w:t>
            </w:r>
            <w:r w:rsidRPr="00041846">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сто пятьдесят</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AF56CF" w:rsidRPr="00EA601D" w14:paraId="74F93D58" w14:textId="77777777" w:rsidTr="00EF3335">
        <w:trPr>
          <w:jc w:val="center"/>
        </w:trPr>
        <w:tc>
          <w:tcPr>
            <w:tcW w:w="627" w:type="dxa"/>
          </w:tcPr>
          <w:p w14:paraId="1B09615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51E849A7"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575E7FF5" w14:textId="77777777" w:rsidR="00AF56CF" w:rsidRPr="00041846" w:rsidRDefault="00AF56CF" w:rsidP="00EF3335">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5F5FB03F" w14:textId="77777777" w:rsidR="00AF56CF" w:rsidRPr="00EA601D" w:rsidRDefault="00AF56CF" w:rsidP="00EF3335">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3912F032" w14:textId="77777777" w:rsidR="000757CF" w:rsidRDefault="000757CF" w:rsidP="005B33E8">
      <w:pPr>
        <w:widowControl w:val="0"/>
        <w:tabs>
          <w:tab w:val="left" w:pos="458"/>
        </w:tabs>
        <w:spacing w:after="103" w:line="274" w:lineRule="exact"/>
        <w:jc w:val="both"/>
        <w:rPr>
          <w:rFonts w:ascii="Times New Roman" w:eastAsia="Times New Roman" w:hAnsi="Times New Roman" w:cs="Times New Roman"/>
          <w:b/>
          <w:sz w:val="24"/>
          <w:szCs w:val="24"/>
          <w:lang w:eastAsia="ru-RU" w:bidi="ru-RU"/>
        </w:rPr>
      </w:pPr>
    </w:p>
    <w:p w14:paraId="1F2BD938" w14:textId="01771A1E" w:rsidR="007D24AA" w:rsidRPr="00B53C91"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Величина понижения начальной цены контракта «шаг аукциона»:</w:t>
      </w:r>
    </w:p>
    <w:p w14:paraId="703900BF" w14:textId="0BE973DC" w:rsidR="007D24AA" w:rsidRPr="00B53C91" w:rsidRDefault="007D24AA" w:rsidP="0012264D">
      <w:pPr>
        <w:widowControl w:val="0"/>
        <w:numPr>
          <w:ilvl w:val="0"/>
          <w:numId w:val="24"/>
        </w:numPr>
        <w:tabs>
          <w:tab w:val="left" w:pos="284"/>
        </w:tabs>
        <w:spacing w:after="260" w:line="220"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 xml:space="preserve">Шаг аукциона </w:t>
      </w:r>
      <w:r w:rsidRPr="00B53C91">
        <w:rPr>
          <w:rFonts w:ascii="Times New Roman" w:eastAsia="Times New Roman" w:hAnsi="Times New Roman" w:cs="Times New Roman"/>
          <w:color w:val="000000"/>
          <w:sz w:val="24"/>
          <w:szCs w:val="24"/>
          <w:lang w:eastAsia="ru-RU" w:bidi="ru-RU"/>
        </w:rPr>
        <w:t xml:space="preserve">– </w:t>
      </w:r>
      <w:r w:rsidR="007D228A" w:rsidRPr="00F9332C">
        <w:rPr>
          <w:rFonts w:ascii="Times New Roman" w:eastAsia="Times New Roman" w:hAnsi="Times New Roman" w:cs="Times New Roman"/>
          <w:color w:val="000000"/>
          <w:sz w:val="24"/>
          <w:szCs w:val="24"/>
          <w:lang w:eastAsia="ru-RU" w:bidi="ru-RU"/>
        </w:rPr>
        <w:t>не менее</w:t>
      </w:r>
      <w:r w:rsidR="007D228A" w:rsidRPr="007D228A">
        <w:rPr>
          <w:rFonts w:ascii="Times New Roman" w:eastAsia="Times New Roman" w:hAnsi="Times New Roman" w:cs="Times New Roman"/>
          <w:color w:val="000000"/>
          <w:sz w:val="24"/>
          <w:szCs w:val="24"/>
          <w:lang w:eastAsia="ru-RU" w:bidi="ru-RU"/>
        </w:rPr>
        <w:t xml:space="preserve"> </w:t>
      </w:r>
      <w:r w:rsidRPr="00B53C91">
        <w:rPr>
          <w:rFonts w:ascii="Times New Roman" w:eastAsia="Times New Roman" w:hAnsi="Times New Roman" w:cs="Times New Roman"/>
          <w:b/>
          <w:sz w:val="24"/>
          <w:szCs w:val="24"/>
          <w:lang w:eastAsia="ru-RU" w:bidi="ru-RU"/>
        </w:rPr>
        <w:t>0,5 %</w:t>
      </w:r>
      <w:r w:rsidRPr="00B53C91">
        <w:rPr>
          <w:rFonts w:ascii="Times New Roman" w:eastAsia="Times New Roman" w:hAnsi="Times New Roman" w:cs="Times New Roman"/>
          <w:sz w:val="24"/>
          <w:szCs w:val="24"/>
          <w:lang w:eastAsia="ru-RU" w:bidi="ru-RU"/>
        </w:rPr>
        <w:t xml:space="preserve"> </w:t>
      </w:r>
      <w:r w:rsidRPr="00B53C91">
        <w:rPr>
          <w:rFonts w:ascii="Times New Roman" w:eastAsia="Times New Roman" w:hAnsi="Times New Roman" w:cs="Times New Roman"/>
          <w:color w:val="000000"/>
          <w:sz w:val="24"/>
          <w:szCs w:val="24"/>
          <w:lang w:eastAsia="ru-RU" w:bidi="ru-RU"/>
        </w:rPr>
        <w:t>начальной (максимальной) цены контракта.</w:t>
      </w:r>
    </w:p>
    <w:p w14:paraId="55DEA38F" w14:textId="2106DF76" w:rsidR="007D24AA" w:rsidRPr="007D24AA"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7D24AA">
        <w:rPr>
          <w:rFonts w:ascii="Times New Roman" w:eastAsia="Times New Roman" w:hAnsi="Times New Roman" w:cs="Times New Roman"/>
          <w:b/>
          <w:bCs/>
          <w:color w:val="000000"/>
          <w:sz w:val="24"/>
          <w:szCs w:val="24"/>
          <w:lang w:eastAsia="ru-RU" w:bidi="ru-RU"/>
        </w:rPr>
        <w:t>Информация о валюте, используемой для формирования цены контракта и расчетов с поставщиками (подрядчиками, исполнителями).</w:t>
      </w:r>
    </w:p>
    <w:p w14:paraId="59358EAC" w14:textId="72D57E5E" w:rsidR="007D24AA" w:rsidRPr="00B53C91" w:rsidRDefault="007D24AA" w:rsidP="0012264D">
      <w:pPr>
        <w:widowControl w:val="0"/>
        <w:numPr>
          <w:ilvl w:val="0"/>
          <w:numId w:val="24"/>
        </w:numPr>
        <w:tabs>
          <w:tab w:val="left" w:pos="28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участников из ПМР в рублях ПМР</w:t>
      </w:r>
      <w:r w:rsidR="005B33E8">
        <w:rPr>
          <w:rFonts w:ascii="Times New Roman" w:eastAsia="Times New Roman" w:hAnsi="Times New Roman" w:cs="Times New Roman"/>
          <w:color w:val="000000"/>
          <w:sz w:val="24"/>
          <w:szCs w:val="24"/>
          <w:lang w:eastAsia="ru-RU" w:bidi="ru-RU"/>
        </w:rPr>
        <w:t>;</w:t>
      </w:r>
    </w:p>
    <w:p w14:paraId="76AF41A2" w14:textId="77777777" w:rsidR="007D24AA" w:rsidRPr="00B53C91" w:rsidRDefault="007D24AA" w:rsidP="0012264D">
      <w:pPr>
        <w:widowControl w:val="0"/>
        <w:numPr>
          <w:ilvl w:val="0"/>
          <w:numId w:val="24"/>
        </w:numPr>
        <w:tabs>
          <w:tab w:val="left" w:pos="284"/>
          <w:tab w:val="left" w:pos="374"/>
        </w:tabs>
        <w:spacing w:after="248" w:line="278"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остальных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3C75EC4C" w14:textId="77777777" w:rsidR="007D24AA" w:rsidRPr="00B53C91" w:rsidRDefault="007D24AA" w:rsidP="0012264D">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Информация о возможности заказчика изменить предусмотренные контрактом количество товара, цену товара, объем работы или услуги при заключении контракта либо в ходе его исполнения в соответствии со статьей 51 Закона ПМР «О закупках в Приднестровской Молдавской Республике».</w:t>
      </w:r>
    </w:p>
    <w:p w14:paraId="1D007B0F" w14:textId="635F9CEB" w:rsidR="005B33E8" w:rsidRPr="00B53C91" w:rsidRDefault="0012264D" w:rsidP="0012264D">
      <w:pPr>
        <w:widowControl w:val="0"/>
        <w:tabs>
          <w:tab w:val="left" w:pos="142"/>
          <w:tab w:val="left" w:pos="284"/>
        </w:tabs>
        <w:spacing w:after="0" w:line="278"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ab/>
      </w:r>
      <w:r w:rsidR="005B33E8" w:rsidRPr="00B53C91">
        <w:rPr>
          <w:rFonts w:ascii="Times New Roman" w:eastAsia="Times New Roman" w:hAnsi="Times New Roman" w:cs="Times New Roman"/>
          <w:color w:val="000000"/>
          <w:sz w:val="24"/>
          <w:szCs w:val="24"/>
          <w:lang w:eastAsia="ru-RU" w:bidi="ru-RU"/>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67DB136" w14:textId="77777777" w:rsidR="005B33E8" w:rsidRPr="00B53C91" w:rsidRDefault="005B33E8" w:rsidP="0012264D">
      <w:pPr>
        <w:widowControl w:val="0"/>
        <w:numPr>
          <w:ilvl w:val="0"/>
          <w:numId w:val="24"/>
        </w:numPr>
        <w:tabs>
          <w:tab w:val="left" w:pos="142"/>
          <w:tab w:val="left" w:pos="284"/>
          <w:tab w:val="left" w:pos="376"/>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цены контракта в сторону уменьшения в случаях, связанных с уменьшением цены и (или) количества приобретаемого товара, работ, услуг, в пределах ассортимента товара (перечня работ, услуг), при сохранении условий поставки;</w:t>
      </w:r>
    </w:p>
    <w:p w14:paraId="0F043864" w14:textId="77777777" w:rsidR="005B33E8" w:rsidRPr="00B53C91"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b/>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изменение цен в сторону увеличения в пределах цены контракта и ассортимента товара на отдельный перечень импортируемых товаров, устанавливаемый законом о республиканском бюджете на </w:t>
      </w:r>
      <w:r w:rsidRPr="002A1344">
        <w:rPr>
          <w:rFonts w:ascii="Times New Roman" w:eastAsia="Times New Roman" w:hAnsi="Times New Roman" w:cs="Times New Roman"/>
          <w:bCs/>
          <w:sz w:val="24"/>
          <w:szCs w:val="24"/>
          <w:lang w:eastAsia="ru-RU" w:bidi="ru-RU"/>
        </w:rPr>
        <w:t>2026 год</w:t>
      </w:r>
      <w:r w:rsidRPr="00B53C91">
        <w:rPr>
          <w:rFonts w:ascii="Times New Roman" w:eastAsia="Times New Roman" w:hAnsi="Times New Roman" w:cs="Times New Roman"/>
          <w:b/>
          <w:sz w:val="24"/>
          <w:szCs w:val="24"/>
          <w:lang w:eastAsia="ru-RU" w:bidi="ru-RU"/>
        </w:rPr>
        <w:t>;</w:t>
      </w:r>
    </w:p>
    <w:p w14:paraId="2FF40AA7" w14:textId="752F2FB6"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количества приобретаемого товара, работ, услуг в сторону увеличения в случае снижения цены на товар, работы, услуги в пределах цены контракта и ассортимента товара (перечня работ, услуг), при сохранении условий поставки</w:t>
      </w:r>
      <w:r>
        <w:rPr>
          <w:rFonts w:ascii="Times New Roman" w:eastAsia="Times New Roman" w:hAnsi="Times New Roman" w:cs="Times New Roman"/>
          <w:color w:val="000000"/>
          <w:sz w:val="24"/>
          <w:szCs w:val="24"/>
          <w:lang w:eastAsia="ru-RU" w:bidi="ru-RU"/>
        </w:rPr>
        <w:t>;</w:t>
      </w:r>
    </w:p>
    <w:p w14:paraId="40497698" w14:textId="6758F8F5"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w:t>
      </w:r>
      <w:r w:rsidRPr="00DE32F0">
        <w:rPr>
          <w:rFonts w:ascii="Times New Roman" w:eastAsia="Times New Roman" w:hAnsi="Times New Roman" w:cs="Times New Roman"/>
          <w:color w:val="000000"/>
          <w:sz w:val="24"/>
          <w:szCs w:val="24"/>
          <w:lang w:eastAsia="ru-RU" w:bidi="ru-RU"/>
        </w:rPr>
        <w:t xml:space="preserve"> случаях, предусмотренных нормативным правовым актом Правительства ПМР.  </w:t>
      </w:r>
    </w:p>
    <w:p w14:paraId="5B53B9B3" w14:textId="77777777" w:rsidR="005B33E8" w:rsidRPr="00DE32F0" w:rsidRDefault="005B33E8" w:rsidP="0012264D">
      <w:pPr>
        <w:widowControl w:val="0"/>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p>
    <w:p w14:paraId="4421B010"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bookmarkStart w:id="3" w:name="_Hlk122005925"/>
      <w:r w:rsidRPr="00B53C91">
        <w:rPr>
          <w:rFonts w:ascii="Times New Roman" w:eastAsia="Times New Roman" w:hAnsi="Times New Roman" w:cs="Times New Roman"/>
          <w:b/>
          <w:bCs/>
          <w:color w:val="000000"/>
          <w:sz w:val="24"/>
          <w:szCs w:val="24"/>
          <w:lang w:eastAsia="ru-RU" w:bidi="ru-RU"/>
        </w:rPr>
        <w:t>Срок, в течение которого победитель открытого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победителя такого аукциона или иного участника такого аукциона уклонившимся от заключения контракта.</w:t>
      </w:r>
    </w:p>
    <w:p w14:paraId="5B6C2276"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Контракт с победителем закупки заключается на условиях, предусмотренных: Извещением о проведении открытого аукциона, настоящей документацией, окончательным предложением победителя, не позднее чем через 5 (пять) рабочих дней со дня размещения в информационной системе протокола открытого аукциона.</w:t>
      </w:r>
    </w:p>
    <w:p w14:paraId="5E73021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случае если в установленный срок, победитель открытого аукциона не представил заказчику подписанный контракт, победитель открытого аукциона признается уклонившимся от заключения контракта.</w:t>
      </w:r>
    </w:p>
    <w:p w14:paraId="7D24753C" w14:textId="5E92DBEA" w:rsidR="0012264D"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Решение о признании победителя открытого аукциона уклонившимся от заключения Контракта принимается закупочной комиссией.</w:t>
      </w:r>
    </w:p>
    <w:p w14:paraId="430B93FF" w14:textId="77777777" w:rsidR="0013602B" w:rsidRPr="00B53C91" w:rsidRDefault="0013602B"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p>
    <w:p w14:paraId="7AB27E2C"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Порядок, даты начала и окончания срока предоставления участникам такого аукциона разъяснений положений документации о таком аукционе.</w:t>
      </w:r>
    </w:p>
    <w:p w14:paraId="2C9F5619"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lastRenderedPageBreak/>
        <w:t>Открытый аукцион проводится в соответствии с порядком, установленном Законом ПМР «О закупках в Приднестровской Молдавской Республике» с учетом нормативных актов Правительства ПМР, регламентирующих особенности проведения закупок.</w:t>
      </w:r>
    </w:p>
    <w:p w14:paraId="6C755D51" w14:textId="77777777" w:rsidR="000757CF" w:rsidRDefault="0012264D"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Необходимая нормативная база опубликована в подразделе «Нормативные правовые документы» раздела «Закупки» на официальном сайте Министерства экономического развития ПМР: </w:t>
      </w:r>
      <w:hyperlink r:id="rId8" w:history="1">
        <w:r w:rsidRPr="00B53C91">
          <w:rPr>
            <w:rFonts w:ascii="Times New Roman" w:eastAsia="Times New Roman" w:hAnsi="Times New Roman" w:cs="Times New Roman"/>
            <w:color w:val="0066CC"/>
            <w:sz w:val="24"/>
            <w:szCs w:val="24"/>
            <w:u w:val="single"/>
            <w:lang w:eastAsia="ru-RU" w:bidi="ru-RU"/>
          </w:rPr>
          <w:t>http://mer.gospmr.org/zakupki-v-pmr/dokumentv-i-informaciya/norm.html</w:t>
        </w:r>
      </w:hyperlink>
      <w:r w:rsidRPr="00B53C91">
        <w:rPr>
          <w:rFonts w:ascii="Times New Roman" w:eastAsia="Times New Roman" w:hAnsi="Times New Roman" w:cs="Times New Roman"/>
          <w:color w:val="000000"/>
          <w:sz w:val="24"/>
          <w:szCs w:val="24"/>
          <w:u w:val="single"/>
          <w:lang w:bidi="en-US"/>
        </w:rPr>
        <w:t>.</w:t>
      </w:r>
      <w:r w:rsidRPr="00B53C91">
        <w:rPr>
          <w:rFonts w:ascii="Times New Roman" w:eastAsia="Times New Roman" w:hAnsi="Times New Roman" w:cs="Times New Roman"/>
          <w:color w:val="000000"/>
          <w:sz w:val="24"/>
          <w:szCs w:val="24"/>
          <w:lang w:bidi="en-US"/>
        </w:rPr>
        <w:t xml:space="preserve"> </w:t>
      </w:r>
      <w:r w:rsidRPr="00B53C91">
        <w:rPr>
          <w:rFonts w:ascii="Times New Roman" w:eastAsia="Times New Roman" w:hAnsi="Times New Roman" w:cs="Times New Roman"/>
          <w:color w:val="000000"/>
          <w:sz w:val="24"/>
          <w:szCs w:val="24"/>
          <w:lang w:eastAsia="ru-RU" w:bidi="ru-RU"/>
        </w:rPr>
        <w:t xml:space="preserve">Извещение и документация о проведении закупки опубликованы на официальном сайте Информационной системы в сфере закупок ПМР в разделе «Закупки»: </w:t>
      </w:r>
    </w:p>
    <w:p w14:paraId="77B6B726" w14:textId="51E26EBF" w:rsidR="0012264D" w:rsidRPr="00B53C91" w:rsidRDefault="007E0414"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hyperlink r:id="rId9" w:history="1">
        <w:r w:rsidR="000757CF" w:rsidRPr="00E67060">
          <w:rPr>
            <w:rStyle w:val="a8"/>
            <w:rFonts w:ascii="Times New Roman" w:eastAsia="Times New Roman" w:hAnsi="Times New Roman" w:cs="Times New Roman"/>
            <w:sz w:val="24"/>
            <w:szCs w:val="24"/>
            <w:lang w:val="en-US" w:bidi="en-US"/>
          </w:rPr>
          <w:t>http</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www</w:t>
        </w:r>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zakupki</w:t>
        </w:r>
        <w:proofErr w:type="spellEnd"/>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gospmr</w:t>
        </w:r>
        <w:proofErr w:type="spellEnd"/>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org</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index</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php</w:t>
        </w:r>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zakupki</w:t>
        </w:r>
        <w:proofErr w:type="spellEnd"/>
      </w:hyperlink>
      <w:r w:rsidR="0012264D" w:rsidRPr="00B53C91">
        <w:rPr>
          <w:rFonts w:ascii="Times New Roman" w:eastAsia="Times New Roman" w:hAnsi="Times New Roman" w:cs="Times New Roman"/>
          <w:color w:val="000000"/>
          <w:sz w:val="24"/>
          <w:szCs w:val="24"/>
          <w:lang w:bidi="en-US"/>
        </w:rPr>
        <w:t>.</w:t>
      </w:r>
    </w:p>
    <w:p w14:paraId="379D243E" w14:textId="77777777" w:rsidR="0012264D" w:rsidRPr="00B53C91" w:rsidRDefault="0012264D" w:rsidP="0012264D">
      <w:pPr>
        <w:widowControl w:val="0"/>
        <w:tabs>
          <w:tab w:val="left" w:pos="563"/>
        </w:tabs>
        <w:spacing w:after="0" w:line="278" w:lineRule="exact"/>
        <w:ind w:firstLine="200"/>
        <w:jc w:val="both"/>
        <w:rPr>
          <w:rFonts w:ascii="Times New Roman" w:eastAsia="Times New Roman" w:hAnsi="Times New Roman" w:cs="Times New Roman"/>
          <w:sz w:val="24"/>
          <w:szCs w:val="24"/>
          <w:lang w:eastAsia="ru-RU" w:bidi="ru-RU"/>
        </w:rPr>
      </w:pPr>
    </w:p>
    <w:p w14:paraId="228426AE" w14:textId="6A4D0076" w:rsidR="0012264D" w:rsidRPr="0025594F" w:rsidRDefault="0012264D" w:rsidP="0025594F">
      <w:pPr>
        <w:pStyle w:val="a7"/>
        <w:widowControl w:val="0"/>
        <w:numPr>
          <w:ilvl w:val="0"/>
          <w:numId w:val="25"/>
        </w:numPr>
        <w:tabs>
          <w:tab w:val="left" w:pos="447"/>
        </w:tabs>
        <w:spacing w:after="0" w:line="274" w:lineRule="exact"/>
        <w:ind w:left="0" w:hanging="11"/>
        <w:jc w:val="both"/>
        <w:rPr>
          <w:rFonts w:ascii="Times New Roman" w:eastAsia="Times New Roman" w:hAnsi="Times New Roman" w:cs="Times New Roman"/>
          <w:b/>
          <w:bCs/>
          <w:color w:val="000000"/>
          <w:sz w:val="24"/>
          <w:szCs w:val="24"/>
          <w:lang w:eastAsia="ru-RU" w:bidi="ru-RU"/>
        </w:rPr>
      </w:pPr>
      <w:r w:rsidRPr="0025594F">
        <w:rPr>
          <w:rFonts w:ascii="Times New Roman" w:eastAsia="Times New Roman" w:hAnsi="Times New Roman" w:cs="Times New Roman"/>
          <w:b/>
          <w:bCs/>
          <w:color w:val="000000"/>
          <w:sz w:val="24"/>
          <w:szCs w:val="24"/>
          <w:lang w:eastAsia="ru-RU" w:bidi="ru-RU"/>
        </w:rPr>
        <w:t>Порядок предоставления участникам аукциона разъяснений положений документации об аукционе определен статьей 37 Закона ПМР «О закупках в Приднестровской Молдавской Республике»:</w:t>
      </w:r>
    </w:p>
    <w:p w14:paraId="42CCB7F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После даты размещения извещения о проведении открытого аукциона заказчик на основании поданного в письменной форме заявления любого заинтересованного лица в течение 2 (двух) рабочих дней со дня получения соответствующего заявления обязан предоставить такому лицу документацию об открытом аукционе.</w:t>
      </w:r>
    </w:p>
    <w:p w14:paraId="42BAD8B2"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Предоставление документации в форме электронного документа осуществляется без взимания платы, за исключением платы, которая может взиматься за предоставление документации на электронном носителе.</w:t>
      </w:r>
    </w:p>
    <w:p w14:paraId="15180D9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Документация об открытом аукционе, размещенная в информационной системе, должна соответствовать полностью документации, предоставляемой по запросам заинтересованных лиц.</w:t>
      </w:r>
    </w:p>
    <w:p w14:paraId="56CD328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Любой участник открытого аукциона вправе направить запрос о даче разъяснений положений документации о таком аукционе.</w:t>
      </w:r>
    </w:p>
    <w:p w14:paraId="1918C12F"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2 (двух) рабочих дней со дня поступления указанного запроса заказчик обязан направить в письменной форме или в форме электронного документа разъяснения положений документации об открытом аукционе, если указанный запрос поступил к заказчику не позднее чем за 3 (три) дня до даты окончания срока подачи заявок на участие в открытом аукционе.</w:t>
      </w:r>
    </w:p>
    <w:p w14:paraId="65B7F4E0"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1 (одного) рабочего дня с даты направления разъяснений положений документации об открытом аукционе такие разъяснения должны быть размещены заказчиком в информационной системе с указанием предмета запроса, но без указания лица, от которого поступил запрос.</w:t>
      </w:r>
    </w:p>
    <w:p w14:paraId="5D3A162E"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Разъяснения положений документации об открытом аукционе не должны изменять ее суть.</w:t>
      </w:r>
    </w:p>
    <w:p w14:paraId="1871D6A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Заказчик по собственной инициативе или в соответствии с поступившим запросом о даче разъяснений положений документации об открытом аукционе вправе принять решение о внесении изменений в документацию о таком аукционе не позднее чем за 2 (два) рабочих дня до даты окончания срока подачи заявок на участие в таком аукционе.</w:t>
      </w:r>
    </w:p>
    <w:p w14:paraId="624391E3"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объекта закупки не допускается.</w:t>
      </w:r>
    </w:p>
    <w:p w14:paraId="5540A288"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В течение 1 (одного) рабочего дня со дня принятия данного решения заказчик размещает в информационной системе указанные изменения. 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w:t>
      </w:r>
      <w:r>
        <w:rPr>
          <w:rFonts w:ascii="Times New Roman" w:eastAsia="Times New Roman" w:hAnsi="Times New Roman" w:cs="Times New Roman"/>
          <w:color w:val="000000"/>
          <w:sz w:val="24"/>
          <w:szCs w:val="24"/>
          <w:lang w:eastAsia="ru-RU" w:bidi="ru-RU"/>
        </w:rPr>
        <w:t>7</w:t>
      </w:r>
      <w:r w:rsidRPr="00B53C91">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семь</w:t>
      </w:r>
      <w:r w:rsidRPr="00B53C91">
        <w:rPr>
          <w:rFonts w:ascii="Times New Roman" w:eastAsia="Times New Roman" w:hAnsi="Times New Roman" w:cs="Times New Roman"/>
          <w:color w:val="000000"/>
          <w:sz w:val="24"/>
          <w:szCs w:val="24"/>
          <w:lang w:eastAsia="ru-RU" w:bidi="ru-RU"/>
        </w:rPr>
        <w:t>) рабочих дней.</w:t>
      </w:r>
    </w:p>
    <w:p w14:paraId="2BA818EB"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Если в извещение о проведении открытого аукциона такие изменения вносятся в отношении конкретного лота, срок подачи заявок на участие в открытом аукционе в отношении конкретного лота должен быть продлен.</w:t>
      </w:r>
    </w:p>
    <w:p w14:paraId="6AD0BD38" w14:textId="51F735DA" w:rsidR="0012264D" w:rsidRPr="00C2637C" w:rsidRDefault="0012264D" w:rsidP="0012264D">
      <w:pPr>
        <w:pStyle w:val="a7"/>
        <w:ind w:left="0" w:firstLine="284"/>
        <w:jc w:val="both"/>
        <w:rPr>
          <w:rFonts w:ascii="Times New Roman" w:hAnsi="Times New Roman" w:cs="Times New Roman"/>
          <w:b/>
          <w:bCs/>
          <w:sz w:val="24"/>
          <w:szCs w:val="24"/>
        </w:rPr>
      </w:pPr>
      <w:r w:rsidRPr="00B53C91">
        <w:rPr>
          <w:rFonts w:ascii="Times New Roman" w:hAnsi="Times New Roman" w:cs="Times New Roman"/>
          <w:b/>
          <w:bCs/>
          <w:sz w:val="24"/>
          <w:szCs w:val="24"/>
        </w:rPr>
        <w:t xml:space="preserve">Дата начала срока предоставления участниками аукциона разъяснений положений документации об </w:t>
      </w:r>
      <w:r w:rsidRPr="004D11B1">
        <w:rPr>
          <w:rFonts w:ascii="Times New Roman" w:hAnsi="Times New Roman" w:cs="Times New Roman"/>
          <w:b/>
          <w:bCs/>
          <w:sz w:val="24"/>
          <w:szCs w:val="24"/>
        </w:rPr>
        <w:t xml:space="preserve">аукционе </w:t>
      </w:r>
      <w:r w:rsidRPr="00C2637C">
        <w:rPr>
          <w:rFonts w:ascii="Times New Roman" w:hAnsi="Times New Roman" w:cs="Times New Roman"/>
          <w:b/>
          <w:bCs/>
          <w:sz w:val="24"/>
          <w:szCs w:val="24"/>
        </w:rPr>
        <w:t xml:space="preserve">– </w:t>
      </w:r>
      <w:r w:rsidR="0024567B">
        <w:rPr>
          <w:rFonts w:ascii="Times New Roman" w:hAnsi="Times New Roman" w:cs="Times New Roman"/>
          <w:b/>
          <w:bCs/>
          <w:sz w:val="24"/>
          <w:szCs w:val="24"/>
        </w:rPr>
        <w:t>28</w:t>
      </w:r>
      <w:r w:rsidRPr="00C2637C">
        <w:rPr>
          <w:rFonts w:ascii="Times New Roman" w:hAnsi="Times New Roman" w:cs="Times New Roman"/>
          <w:b/>
          <w:bCs/>
          <w:sz w:val="24"/>
          <w:szCs w:val="24"/>
        </w:rPr>
        <w:t xml:space="preserve"> </w:t>
      </w:r>
      <w:r w:rsidR="00840FCD" w:rsidRPr="00C2637C">
        <w:rPr>
          <w:rFonts w:ascii="Times New Roman" w:hAnsi="Times New Roman" w:cs="Times New Roman"/>
          <w:b/>
          <w:bCs/>
          <w:sz w:val="24"/>
          <w:szCs w:val="24"/>
        </w:rPr>
        <w:t xml:space="preserve">сентября </w:t>
      </w:r>
      <w:r w:rsidRPr="00C2637C">
        <w:rPr>
          <w:rFonts w:ascii="Times New Roman" w:hAnsi="Times New Roman" w:cs="Times New Roman"/>
          <w:b/>
          <w:bCs/>
          <w:sz w:val="24"/>
          <w:szCs w:val="24"/>
        </w:rPr>
        <w:t xml:space="preserve">2026 г. </w:t>
      </w:r>
      <w:r w:rsidR="0024567B">
        <w:rPr>
          <w:rFonts w:ascii="Times New Roman" w:hAnsi="Times New Roman" w:cs="Times New Roman"/>
          <w:b/>
          <w:bCs/>
          <w:sz w:val="24"/>
          <w:szCs w:val="24"/>
        </w:rPr>
        <w:t>12</w:t>
      </w:r>
      <w:r w:rsidRPr="00C2637C">
        <w:rPr>
          <w:rFonts w:ascii="Times New Roman" w:hAnsi="Times New Roman" w:cs="Times New Roman"/>
          <w:b/>
          <w:bCs/>
          <w:sz w:val="24"/>
          <w:szCs w:val="24"/>
        </w:rPr>
        <w:t>:00 часов.</w:t>
      </w:r>
    </w:p>
    <w:p w14:paraId="64F802FB" w14:textId="18378B69" w:rsidR="0012264D" w:rsidRPr="00C2637C" w:rsidRDefault="0012264D" w:rsidP="0012264D">
      <w:pPr>
        <w:pStyle w:val="a7"/>
        <w:ind w:left="0" w:firstLine="284"/>
        <w:jc w:val="both"/>
        <w:rPr>
          <w:rFonts w:ascii="Times New Roman" w:hAnsi="Times New Roman" w:cs="Times New Roman"/>
          <w:b/>
          <w:bCs/>
          <w:sz w:val="24"/>
          <w:szCs w:val="24"/>
        </w:rPr>
      </w:pPr>
      <w:r w:rsidRPr="00C2637C">
        <w:rPr>
          <w:rFonts w:ascii="Times New Roman" w:hAnsi="Times New Roman" w:cs="Times New Roman"/>
          <w:b/>
          <w:bCs/>
          <w:sz w:val="24"/>
          <w:szCs w:val="24"/>
        </w:rPr>
        <w:t xml:space="preserve">Дата окончания срока предоставления участниками аукциона разъяснений положений документации об аукционе – </w:t>
      </w:r>
      <w:r w:rsidR="0024567B">
        <w:rPr>
          <w:rFonts w:ascii="Times New Roman" w:hAnsi="Times New Roman" w:cs="Times New Roman"/>
          <w:b/>
          <w:bCs/>
          <w:sz w:val="24"/>
          <w:szCs w:val="24"/>
        </w:rPr>
        <w:t>05</w:t>
      </w:r>
      <w:r w:rsidR="004D11B1" w:rsidRPr="00C2637C">
        <w:rPr>
          <w:rFonts w:ascii="Times New Roman" w:hAnsi="Times New Roman" w:cs="Times New Roman"/>
          <w:b/>
          <w:bCs/>
          <w:sz w:val="24"/>
          <w:szCs w:val="24"/>
        </w:rPr>
        <w:t xml:space="preserve"> </w:t>
      </w:r>
      <w:r w:rsidR="0024567B">
        <w:rPr>
          <w:rFonts w:ascii="Times New Roman" w:hAnsi="Times New Roman" w:cs="Times New Roman"/>
          <w:b/>
          <w:bCs/>
          <w:sz w:val="24"/>
          <w:szCs w:val="24"/>
        </w:rPr>
        <w:t>ок</w:t>
      </w:r>
      <w:r w:rsidR="0013602B" w:rsidRPr="00C2637C">
        <w:rPr>
          <w:rFonts w:ascii="Times New Roman" w:hAnsi="Times New Roman" w:cs="Times New Roman"/>
          <w:b/>
          <w:bCs/>
          <w:sz w:val="24"/>
          <w:szCs w:val="24"/>
        </w:rPr>
        <w:t xml:space="preserve">тября </w:t>
      </w:r>
      <w:r w:rsidRPr="00C2637C">
        <w:rPr>
          <w:rFonts w:ascii="Times New Roman" w:hAnsi="Times New Roman" w:cs="Times New Roman"/>
          <w:b/>
          <w:bCs/>
          <w:sz w:val="24"/>
          <w:szCs w:val="24"/>
        </w:rPr>
        <w:t xml:space="preserve">2026 г. </w:t>
      </w:r>
      <w:r w:rsidR="0025594F" w:rsidRPr="00C2637C">
        <w:rPr>
          <w:rFonts w:ascii="Times New Roman" w:hAnsi="Times New Roman" w:cs="Times New Roman"/>
          <w:b/>
          <w:bCs/>
          <w:sz w:val="24"/>
          <w:szCs w:val="24"/>
        </w:rPr>
        <w:t>16</w:t>
      </w:r>
      <w:r w:rsidRPr="00C2637C">
        <w:rPr>
          <w:rFonts w:ascii="Times New Roman" w:hAnsi="Times New Roman" w:cs="Times New Roman"/>
          <w:b/>
          <w:bCs/>
          <w:sz w:val="24"/>
          <w:szCs w:val="24"/>
        </w:rPr>
        <w:t>:30 часов.</w:t>
      </w:r>
    </w:p>
    <w:p w14:paraId="6EB1C917" w14:textId="77777777" w:rsidR="0013602B" w:rsidRPr="004D11B1" w:rsidRDefault="0013602B" w:rsidP="0012264D">
      <w:pPr>
        <w:pStyle w:val="a7"/>
        <w:ind w:left="0" w:firstLine="284"/>
        <w:jc w:val="both"/>
        <w:rPr>
          <w:rFonts w:ascii="Times New Roman" w:hAnsi="Times New Roman" w:cs="Times New Roman"/>
          <w:b/>
          <w:bCs/>
          <w:sz w:val="24"/>
          <w:szCs w:val="24"/>
        </w:rPr>
      </w:pPr>
    </w:p>
    <w:p w14:paraId="199737EB" w14:textId="77777777" w:rsidR="0012264D" w:rsidRPr="00B53C91" w:rsidRDefault="0012264D" w:rsidP="0025594F">
      <w:pPr>
        <w:pStyle w:val="a7"/>
        <w:widowControl w:val="0"/>
        <w:numPr>
          <w:ilvl w:val="0"/>
          <w:numId w:val="25"/>
        </w:numPr>
        <w:spacing w:after="0" w:line="274" w:lineRule="exact"/>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Информация о возможности одностороннего отказа от исполнения контракта.</w:t>
      </w:r>
    </w:p>
    <w:p w14:paraId="5948F8F4"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Расторжение контракта допускается по соглашению сторон, по решению Арбитражного суда </w:t>
      </w:r>
      <w:r w:rsidRPr="00B53C91">
        <w:rPr>
          <w:rFonts w:ascii="Times New Roman" w:eastAsia="Times New Roman" w:hAnsi="Times New Roman" w:cs="Times New Roman"/>
          <w:sz w:val="24"/>
          <w:szCs w:val="24"/>
          <w:lang w:eastAsia="ru-RU" w:bidi="ru-RU"/>
        </w:rPr>
        <w:t xml:space="preserve">Приднестровской Молдавской Республики, в случае одностороннего отказа стороны контракта от </w:t>
      </w:r>
      <w:r w:rsidRPr="00B53C91">
        <w:rPr>
          <w:rFonts w:ascii="Times New Roman" w:eastAsia="Times New Roman" w:hAnsi="Times New Roman" w:cs="Times New Roman"/>
          <w:sz w:val="24"/>
          <w:szCs w:val="24"/>
          <w:lang w:eastAsia="ru-RU" w:bidi="ru-RU"/>
        </w:rPr>
        <w:lastRenderedPageBreak/>
        <w:t>исполнения контракта в соответствии с действующим гражданским законодательством Приднестровской Молдавской Республики</w:t>
      </w:r>
      <w:r>
        <w:rPr>
          <w:rFonts w:ascii="Times New Roman" w:eastAsia="Times New Roman" w:hAnsi="Times New Roman" w:cs="Times New Roman"/>
          <w:sz w:val="24"/>
          <w:szCs w:val="24"/>
          <w:lang w:eastAsia="ru-RU" w:bidi="ru-RU"/>
        </w:rPr>
        <w:t xml:space="preserve"> </w:t>
      </w:r>
      <w:r w:rsidRPr="00C92190">
        <w:rPr>
          <w:rFonts w:ascii="Times New Roman" w:eastAsia="Times New Roman" w:hAnsi="Times New Roman" w:cs="Times New Roman"/>
          <w:sz w:val="24"/>
          <w:szCs w:val="24"/>
          <w:lang w:eastAsia="ru-RU" w:bidi="ru-RU"/>
        </w:rPr>
        <w:t>и условиями контракта</w:t>
      </w:r>
      <w:r w:rsidRPr="00B53C91">
        <w:rPr>
          <w:rFonts w:ascii="Times New Roman" w:eastAsia="Times New Roman" w:hAnsi="Times New Roman" w:cs="Times New Roman"/>
          <w:sz w:val="24"/>
          <w:szCs w:val="24"/>
          <w:lang w:eastAsia="ru-RU" w:bidi="ru-RU"/>
        </w:rPr>
        <w:t>, а также по основаниям, предусмотренным Законом «О закупках в Приднестровской Молдавс</w:t>
      </w:r>
      <w:r>
        <w:rPr>
          <w:rFonts w:ascii="Times New Roman" w:eastAsia="Times New Roman" w:hAnsi="Times New Roman" w:cs="Times New Roman"/>
          <w:sz w:val="24"/>
          <w:szCs w:val="24"/>
          <w:lang w:eastAsia="ru-RU" w:bidi="ru-RU"/>
        </w:rPr>
        <w:t>к</w:t>
      </w:r>
      <w:r w:rsidRPr="00B53C91">
        <w:rPr>
          <w:rFonts w:ascii="Times New Roman" w:eastAsia="Times New Roman" w:hAnsi="Times New Roman" w:cs="Times New Roman"/>
          <w:sz w:val="24"/>
          <w:szCs w:val="24"/>
          <w:lang w:eastAsia="ru-RU" w:bidi="ru-RU"/>
        </w:rPr>
        <w:t xml:space="preserve">ой Республике».  </w:t>
      </w:r>
    </w:p>
    <w:p w14:paraId="5F838686" w14:textId="77777777" w:rsidR="0012264D" w:rsidRPr="00B53C91" w:rsidRDefault="0012264D" w:rsidP="0012264D">
      <w:pPr>
        <w:widowControl w:val="0"/>
        <w:spacing w:after="0" w:line="278"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sz w:val="24"/>
          <w:szCs w:val="24"/>
          <w:lang w:eastAsia="ru-RU" w:bidi="ru-RU"/>
        </w:rPr>
        <w:t xml:space="preserve">Информация об изменении или расторжении контракта, за исключением сведений, составляющих государственную тайну, размещается заказчиком в информационной системе в течение 3 (трех) рабочих дней, следующих за днем изменения или расторжения </w:t>
      </w:r>
      <w:r w:rsidRPr="00B53C91">
        <w:rPr>
          <w:rFonts w:ascii="Times New Roman" w:eastAsia="Times New Roman" w:hAnsi="Times New Roman" w:cs="Times New Roman"/>
          <w:color w:val="000000"/>
          <w:sz w:val="24"/>
          <w:szCs w:val="24"/>
          <w:lang w:eastAsia="ru-RU" w:bidi="ru-RU"/>
        </w:rPr>
        <w:t>контракта.</w:t>
      </w:r>
    </w:p>
    <w:p w14:paraId="53CCB35F"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6F0A248B"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7EFEC030"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0D925481" w14:textId="0E1FF1A5" w:rsidR="00CF1ADD" w:rsidRPr="00E67CC3" w:rsidRDefault="0012264D" w:rsidP="0012264D">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b/>
          <w:bCs/>
          <w:color w:val="000000"/>
          <w:sz w:val="24"/>
          <w:szCs w:val="24"/>
          <w:lang w:eastAsia="ru-RU" w:bidi="ru-RU"/>
        </w:rPr>
        <w:t>Н</w:t>
      </w:r>
      <w:r w:rsidRPr="00B53C91">
        <w:rPr>
          <w:rFonts w:ascii="Times New Roman" w:eastAsia="Times New Roman" w:hAnsi="Times New Roman" w:cs="Times New Roman"/>
          <w:b/>
          <w:bCs/>
          <w:color w:val="000000"/>
          <w:sz w:val="24"/>
          <w:szCs w:val="24"/>
          <w:lang w:eastAsia="ru-RU" w:bidi="ru-RU"/>
        </w:rPr>
        <w:t>ачальник ЦО МТС</w:t>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p>
    <w:bookmarkEnd w:id="3"/>
    <w:p w14:paraId="1C48C2F2" w14:textId="299A523E" w:rsidR="00D456DF" w:rsidRDefault="00CF1AD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CF1ADD">
        <w:rPr>
          <w:rFonts w:ascii="Times New Roman" w:eastAsia="Times New Roman" w:hAnsi="Times New Roman" w:cs="Times New Roman"/>
          <w:sz w:val="20"/>
          <w:szCs w:val="20"/>
          <w:lang w:eastAsia="ar-SA"/>
        </w:rPr>
        <w:t>Тел./факс: 0 (373) 533 6-52-5</w:t>
      </w:r>
      <w:r w:rsidR="00222A26">
        <w:rPr>
          <w:rFonts w:ascii="Times New Roman" w:eastAsia="Times New Roman" w:hAnsi="Times New Roman" w:cs="Times New Roman"/>
          <w:sz w:val="20"/>
          <w:szCs w:val="20"/>
          <w:lang w:eastAsia="ar-SA"/>
        </w:rPr>
        <w:t>6</w:t>
      </w:r>
    </w:p>
    <w:p w14:paraId="2051D497" w14:textId="7E5563F1"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CE81282" w14:textId="5E1AC5BD"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F9736CE" w14:textId="03F5CC82"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7B34396" w14:textId="0334995A"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3EBCC98" w14:textId="0FEE7FDF"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BAC374C" w14:textId="28D23B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47FFE4" w14:textId="79308F7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FCA690" w14:textId="358ED68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3C8C851" w14:textId="08B9AC03"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08A7BC" w14:textId="2517BD6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ACAC82E" w14:textId="706E4E6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2C36A89" w14:textId="0F076772"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83517" w14:textId="7DB9816D"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0A73D24" w14:textId="3AE1626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7387BD9C" w14:textId="3982077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65AC42" w14:textId="738E511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5CAD061" w14:textId="40A8E30B"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AF39D" w14:textId="67BD336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06A454B" w14:textId="67F13BA4"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C89E3E9" w14:textId="40F9399C"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423F8F4" w14:textId="631275F7"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446FF4" w14:textId="1A87BAB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4128E23" w14:textId="36E3D37F"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D356F80" w14:textId="66035C7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9FF0857" w14:textId="37EFB38B"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1C7AF58" w14:textId="649E8042"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FAB5426" w14:textId="5AC7FD0F"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5441EB0" w14:textId="615A118A"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75FBF89" w14:textId="0F43D3E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824CBF6" w14:textId="76B1790D"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17DDC04" w14:textId="246E355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300DA57" w14:textId="42C51AFD"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EA93E85" w14:textId="5DD0294A"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5CCE5D6" w14:textId="7099F012"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C9BDE9E" w14:textId="62B84BCE"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3411A11" w14:textId="0391DE2A"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E049886" w14:textId="615C070C"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287444F" w14:textId="3A544239"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D7D4F09" w14:textId="77777777"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F128F9A" w14:textId="261BC51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263C08C" w14:textId="17DE6426"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B4BC81" w14:textId="35B06B45"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0FF7B4" w14:textId="1B9E92B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B09F5A9" w14:textId="754095F6" w:rsidR="005E4FD1" w:rsidRPr="00C0301D" w:rsidRDefault="005E4FD1" w:rsidP="005E4FD1">
      <w:pPr>
        <w:keepNext/>
        <w:suppressAutoHyphens/>
        <w:spacing w:after="0" w:line="240" w:lineRule="auto"/>
        <w:jc w:val="right"/>
        <w:outlineLvl w:val="0"/>
        <w:rPr>
          <w:rFonts w:ascii="Times New Roman" w:eastAsia="Times New Roman" w:hAnsi="Times New Roman" w:cs="Times New Roman"/>
          <w:b/>
          <w:color w:val="000000"/>
          <w:sz w:val="24"/>
          <w:szCs w:val="24"/>
          <w:shd w:val="clear" w:color="auto" w:fill="FFFFFF"/>
          <w:lang w:eastAsia="ru-RU"/>
        </w:rPr>
      </w:pPr>
      <w:r w:rsidRPr="00C0301D">
        <w:rPr>
          <w:rFonts w:ascii="Times New Roman" w:eastAsia="Times New Roman" w:hAnsi="Times New Roman" w:cs="Times New Roman"/>
          <w:b/>
          <w:sz w:val="24"/>
          <w:szCs w:val="24"/>
          <w:lang w:eastAsia="ru-RU"/>
        </w:rPr>
        <w:lastRenderedPageBreak/>
        <w:t>Приложение № 1</w:t>
      </w:r>
    </w:p>
    <w:p w14:paraId="76372C6C"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2E7FDD">
        <w:rPr>
          <w:rFonts w:ascii="Times New Roman" w:eastAsia="Times New Roman" w:hAnsi="Times New Roman" w:cs="Times New Roman"/>
          <w:b/>
          <w:sz w:val="24"/>
          <w:szCs w:val="24"/>
          <w:lang w:eastAsia="ru-RU"/>
        </w:rPr>
        <w:t xml:space="preserve">роект КОНТРАКТА № </w:t>
      </w:r>
    </w:p>
    <w:p w14:paraId="3DB01E66"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sidRPr="002E7FDD">
        <w:rPr>
          <w:rFonts w:ascii="Times New Roman" w:eastAsia="Times New Roman" w:hAnsi="Times New Roman" w:cs="Times New Roman"/>
          <w:b/>
          <w:sz w:val="24"/>
          <w:szCs w:val="24"/>
          <w:lang w:eastAsia="ru-RU"/>
        </w:rPr>
        <w:t xml:space="preserve">на поставку товара </w:t>
      </w:r>
    </w:p>
    <w:p w14:paraId="288B0FF0"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p>
    <w:p w14:paraId="5FDF9A69" w14:textId="65C25387" w:rsidR="005E4FD1" w:rsidRDefault="005E4FD1" w:rsidP="005E4FD1">
      <w:pPr>
        <w:widowControl w:val="0"/>
        <w:overflowPunct w:val="0"/>
        <w:autoSpaceDE w:val="0"/>
        <w:autoSpaceDN w:val="0"/>
        <w:adjustRightInd w:val="0"/>
        <w:spacing w:after="0" w:line="376" w:lineRule="auto"/>
        <w:jc w:val="both"/>
        <w:textAlignment w:val="baseline"/>
        <w:rPr>
          <w:rFonts w:ascii="Times New Roman" w:eastAsia="Times New Roman" w:hAnsi="Times New Roman" w:cs="Times New Roman"/>
          <w:sz w:val="24"/>
          <w:szCs w:val="24"/>
          <w:lang w:eastAsia="ru-RU"/>
        </w:rPr>
      </w:pPr>
      <w:r w:rsidRPr="002E7FDD">
        <w:rPr>
          <w:rFonts w:ascii="Times New Roman" w:eastAsia="Times New Roman" w:hAnsi="Times New Roman" w:cs="Times New Roman"/>
          <w:sz w:val="24"/>
          <w:szCs w:val="24"/>
          <w:lang w:eastAsia="ru-RU"/>
        </w:rPr>
        <w:t xml:space="preserve"> г. Тирасполь</w:t>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t xml:space="preserve">                                       </w:t>
      </w:r>
      <w:proofErr w:type="gramStart"/>
      <w:r w:rsidRPr="002E7FDD">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__</w:t>
      </w:r>
      <w:r w:rsidRPr="002E7FD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2E7FDD">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2E7FDD">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w:t>
      </w:r>
    </w:p>
    <w:p w14:paraId="1854686D" w14:textId="77777777" w:rsidR="005E4FD1" w:rsidRDefault="005E4FD1" w:rsidP="005E4FD1">
      <w:pPr>
        <w:suppressAutoHyphens/>
        <w:spacing w:after="0" w:line="240" w:lineRule="auto"/>
        <w:jc w:val="both"/>
        <w:rPr>
          <w:rFonts w:ascii="Times New Roman" w:eastAsia="Times New Roman" w:hAnsi="Times New Roman" w:cs="Times New Roman"/>
          <w:b/>
          <w:color w:val="000000"/>
          <w:sz w:val="24"/>
          <w:szCs w:val="24"/>
          <w:shd w:val="clear" w:color="auto" w:fill="FFFFFF"/>
          <w:lang w:eastAsia="ar-SA"/>
        </w:rPr>
      </w:pPr>
      <w:r>
        <w:rPr>
          <w:rFonts w:ascii="Times New Roman" w:eastAsia="Times New Roman" w:hAnsi="Times New Roman" w:cs="Times New Roman"/>
          <w:b/>
          <w:color w:val="000000"/>
          <w:sz w:val="24"/>
          <w:szCs w:val="24"/>
          <w:shd w:val="clear" w:color="auto" w:fill="FFFFFF"/>
          <w:lang w:eastAsia="ar-SA"/>
        </w:rPr>
        <w:t xml:space="preserve">_________________________ </w:t>
      </w:r>
      <w:r>
        <w:rPr>
          <w:rFonts w:ascii="Times New Roman" w:eastAsia="Times New Roman" w:hAnsi="Times New Roman" w:cs="Times New Roman"/>
          <w:color w:val="000000"/>
          <w:sz w:val="24"/>
          <w:szCs w:val="24"/>
          <w:shd w:val="clear" w:color="auto" w:fill="FFFFFF"/>
          <w:lang w:eastAsia="ar-SA"/>
        </w:rPr>
        <w:t>именуемое в да</w:t>
      </w:r>
      <w:r>
        <w:rPr>
          <w:rFonts w:ascii="Times New Roman" w:eastAsia="Times New Roman" w:hAnsi="Times New Roman" w:cs="Times New Roman"/>
          <w:sz w:val="24"/>
          <w:szCs w:val="24"/>
          <w:lang w:eastAsia="ar-SA"/>
        </w:rPr>
        <w:t xml:space="preserve">льнейшем «Поставщик», в лице __________    </w:t>
      </w:r>
      <w:r>
        <w:rPr>
          <w:rFonts w:ascii="Times New Roman" w:eastAsia="Times New Roman" w:hAnsi="Times New Roman" w:cs="Times New Roman"/>
          <w:color w:val="000000"/>
          <w:sz w:val="24"/>
          <w:szCs w:val="24"/>
          <w:shd w:val="clear" w:color="auto" w:fill="FFFFFF"/>
          <w:lang w:eastAsia="ar-SA"/>
        </w:rPr>
        <w:t xml:space="preserve">_______________________, действующего на основании Устава, с одной стороны, и </w:t>
      </w:r>
    </w:p>
    <w:p w14:paraId="7936E00E" w14:textId="1C921578" w:rsidR="005E4FD1" w:rsidRDefault="005E4FD1" w:rsidP="005E4FD1">
      <w:pPr>
        <w:suppressAutoHyphens/>
        <w:spacing w:after="0" w:line="240" w:lineRule="auto"/>
        <w:ind w:firstLine="567"/>
        <w:jc w:val="both"/>
        <w:rPr>
          <w:rFonts w:ascii="Times New Roman" w:eastAsia="Times New Roman" w:hAnsi="Times New Roman" w:cs="Times New Roman"/>
          <w:spacing w:val="-5"/>
          <w:sz w:val="24"/>
          <w:szCs w:val="24"/>
          <w:lang w:eastAsia="ar-SA"/>
        </w:rPr>
      </w:pPr>
      <w:r>
        <w:rPr>
          <w:rFonts w:ascii="Times New Roman" w:eastAsia="Times New Roman" w:hAnsi="Times New Roman" w:cs="Times New Roman"/>
          <w:b/>
          <w:color w:val="000000"/>
          <w:sz w:val="24"/>
          <w:szCs w:val="24"/>
          <w:shd w:val="clear" w:color="auto" w:fill="FFFFFF"/>
          <w:lang w:eastAsia="ar-SA"/>
        </w:rPr>
        <w:t xml:space="preserve">ГУП «ГК Днестрэнерго», </w:t>
      </w:r>
      <w:r>
        <w:rPr>
          <w:rFonts w:ascii="Times New Roman" w:eastAsia="Times New Roman" w:hAnsi="Times New Roman" w:cs="Times New Roman"/>
          <w:color w:val="000000"/>
          <w:sz w:val="24"/>
          <w:szCs w:val="24"/>
          <w:shd w:val="clear" w:color="auto" w:fill="FFFFFF"/>
          <w:lang w:eastAsia="ar-SA"/>
        </w:rPr>
        <w:t xml:space="preserve">именуемое в дальнейшем «Покупатель» в лице генерального </w:t>
      </w:r>
      <w:proofErr w:type="gramStart"/>
      <w:r>
        <w:rPr>
          <w:rFonts w:ascii="Times New Roman" w:eastAsia="Times New Roman" w:hAnsi="Times New Roman" w:cs="Times New Roman"/>
          <w:color w:val="000000"/>
          <w:spacing w:val="-5"/>
          <w:sz w:val="24"/>
          <w:szCs w:val="24"/>
          <w:shd w:val="clear" w:color="auto" w:fill="FFFFFF"/>
          <w:lang w:eastAsia="ar-SA"/>
        </w:rPr>
        <w:t xml:space="preserve">директора  </w:t>
      </w:r>
      <w:r>
        <w:rPr>
          <w:rFonts w:ascii="Times New Roman" w:eastAsia="Times New Roman" w:hAnsi="Times New Roman" w:cs="Times New Roman"/>
          <w:color w:val="000000"/>
          <w:sz w:val="24"/>
          <w:szCs w:val="24"/>
          <w:shd w:val="clear" w:color="auto" w:fill="FFFFFF"/>
          <w:lang w:eastAsia="ar-SA"/>
        </w:rPr>
        <w:t>_</w:t>
      </w:r>
      <w:proofErr w:type="gramEnd"/>
      <w:r>
        <w:rPr>
          <w:rFonts w:ascii="Times New Roman" w:eastAsia="Times New Roman" w:hAnsi="Times New Roman" w:cs="Times New Roman"/>
          <w:color w:val="000000"/>
          <w:sz w:val="24"/>
          <w:szCs w:val="24"/>
          <w:shd w:val="clear" w:color="auto" w:fill="FFFFFF"/>
          <w:lang w:eastAsia="ar-SA"/>
        </w:rPr>
        <w:t xml:space="preserve">______________,  действующего на </w:t>
      </w:r>
      <w:r>
        <w:rPr>
          <w:rFonts w:ascii="Times New Roman" w:eastAsia="Times New Roman" w:hAnsi="Times New Roman" w:cs="Times New Roman"/>
          <w:sz w:val="24"/>
          <w:szCs w:val="24"/>
          <w:lang w:eastAsia="ar-SA"/>
        </w:rPr>
        <w:t>основании Устава, с другой стороны, совместно именуемые «Стороны», заключили настоящий Контракт о нижеследующем:</w:t>
      </w:r>
    </w:p>
    <w:p w14:paraId="0E31ED29" w14:textId="77777777" w:rsidR="005E4FD1" w:rsidRDefault="005E4FD1" w:rsidP="005E4FD1">
      <w:pPr>
        <w:widowControl w:val="0"/>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spacing w:val="-5"/>
          <w:sz w:val="24"/>
          <w:szCs w:val="24"/>
          <w:lang w:eastAsia="ru-RU"/>
        </w:rPr>
      </w:pPr>
    </w:p>
    <w:p w14:paraId="2C640634" w14:textId="77777777" w:rsidR="005E4FD1" w:rsidRDefault="005E4FD1" w:rsidP="005E4FD1">
      <w:pPr>
        <w:widowControl w:val="0"/>
        <w:numPr>
          <w:ilvl w:val="8"/>
          <w:numId w:val="5"/>
        </w:numPr>
        <w:suppressAutoHyphens/>
        <w:overflowPunct w:val="0"/>
        <w:autoSpaceDE w:val="0"/>
        <w:autoSpaceDN w:val="0"/>
        <w:adjustRightInd w:val="0"/>
        <w:spacing w:after="0" w:line="240" w:lineRule="auto"/>
        <w:ind w:left="567" w:hanging="425"/>
        <w:contextualSpacing/>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ПРЕДМЕТ КОНТРАКТА</w:t>
      </w:r>
    </w:p>
    <w:p w14:paraId="144EB73C" w14:textId="77777777" w:rsidR="005E4FD1" w:rsidRDefault="005E4FD1" w:rsidP="005E4FD1">
      <w:pPr>
        <w:widowControl w:val="0"/>
        <w:numPr>
          <w:ilvl w:val="1"/>
          <w:numId w:val="4"/>
        </w:numPr>
        <w:tabs>
          <w:tab w:val="num" w:pos="720"/>
          <w:tab w:val="num" w:pos="993"/>
        </w:tabs>
        <w:overflowPunct w:val="0"/>
        <w:autoSpaceDE w:val="0"/>
        <w:autoSpaceDN w:val="0"/>
        <w:adjustRightInd w:val="0"/>
        <w:spacing w:after="0" w:line="20" w:lineRule="atLeast"/>
        <w:ind w:left="0" w:firstLine="426"/>
        <w:contextualSpacing/>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Поставщик обязуется поставить Покупателю, а Покупатель обязуется принять и оплатить продукцию (далее по тексту – Товар) в количестве, комплектности и по ценам, указанным в Спецификации (Приложение 1 к Контракту). </w:t>
      </w:r>
    </w:p>
    <w:p w14:paraId="2AD83112" w14:textId="77777777" w:rsidR="005E4FD1" w:rsidRDefault="005E4FD1" w:rsidP="005E4FD1">
      <w:pPr>
        <w:widowControl w:val="0"/>
        <w:overflowPunct w:val="0"/>
        <w:autoSpaceDE w:val="0"/>
        <w:autoSpaceDN w:val="0"/>
        <w:adjustRightInd w:val="0"/>
        <w:spacing w:after="0" w:line="20" w:lineRule="atLeast"/>
        <w:ind w:left="1080"/>
        <w:contextualSpacing/>
        <w:jc w:val="both"/>
        <w:textAlignment w:val="baseline"/>
        <w:rPr>
          <w:rFonts w:ascii="Times New Roman" w:eastAsia="Times New Roman" w:hAnsi="Times New Roman" w:cs="Times New Roman"/>
          <w:sz w:val="24"/>
          <w:szCs w:val="24"/>
          <w:lang w:eastAsia="ru-RU"/>
        </w:rPr>
      </w:pPr>
    </w:p>
    <w:p w14:paraId="42DF42D3" w14:textId="77777777" w:rsidR="005E4FD1" w:rsidRDefault="005E4FD1" w:rsidP="005E4FD1">
      <w:pPr>
        <w:widowControl w:val="0"/>
        <w:overflowPunct w:val="0"/>
        <w:autoSpaceDE w:val="0"/>
        <w:autoSpaceDN w:val="0"/>
        <w:adjustRightInd w:val="0"/>
        <w:spacing w:after="0" w:line="20" w:lineRule="atLeast"/>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ЦЕНА КОНТРАКТА</w:t>
      </w:r>
    </w:p>
    <w:p w14:paraId="2248B9F1"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2.1. Общая сумма контракта, согласно Спецификации (Приложение 1 к Контракту), составляет __</w:t>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t xml:space="preserve"> (сумма прописью) ______________.   </w:t>
      </w:r>
    </w:p>
    <w:p w14:paraId="27C2D5F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2.2. Цена контракта является твердой и определяется на весь срок действия контракта.</w:t>
      </w:r>
    </w:p>
    <w:p w14:paraId="78967575"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2.3. Цена контракта может изменяться только в случаях, порядке и на условиях, предусмотренных законодательством Приднестровской Молдавской Республики в сфере закупок.</w:t>
      </w:r>
    </w:p>
    <w:p w14:paraId="3F2513D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2.4. Источник финансирования – Собственные средства Покупателя.</w:t>
      </w:r>
    </w:p>
    <w:p w14:paraId="0C76451F"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04663F8"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 ПОРЯДОК РАСЧЕТОВ</w:t>
      </w:r>
    </w:p>
    <w:p w14:paraId="1775F34B" w14:textId="71C221F3"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rPr>
        <w:t xml:space="preserve">3.1. </w:t>
      </w:r>
      <w:r>
        <w:rPr>
          <w:rFonts w:ascii="Times New Roman" w:eastAsia="Times New Roman" w:hAnsi="Times New Roman" w:cs="Times New Roman"/>
          <w:bCs/>
          <w:color w:val="000000"/>
          <w:sz w:val="24"/>
          <w:szCs w:val="24"/>
          <w:lang w:eastAsia="ru-RU" w:bidi="ru-RU"/>
        </w:rPr>
        <w:t xml:space="preserve">Покупателем (ГУП «ГК Днестрэнерго») производится 100 % оплата по настоящему Контракту, банковским переводом на счёт Поставщика в течение </w:t>
      </w:r>
      <w:r w:rsidRPr="00F9332C">
        <w:rPr>
          <w:rFonts w:ascii="Times New Roman" w:eastAsia="Times New Roman" w:hAnsi="Times New Roman" w:cs="Times New Roman"/>
          <w:bCs/>
          <w:color w:val="000000"/>
          <w:sz w:val="24"/>
          <w:szCs w:val="24"/>
          <w:lang w:eastAsia="ru-RU" w:bidi="ru-RU"/>
        </w:rPr>
        <w:t>5 (</w:t>
      </w:r>
      <w:r w:rsidR="007D228A" w:rsidRPr="00F9332C">
        <w:rPr>
          <w:rFonts w:ascii="Times New Roman" w:eastAsia="Times New Roman" w:hAnsi="Times New Roman" w:cs="Times New Roman"/>
          <w:bCs/>
          <w:color w:val="000000"/>
          <w:sz w:val="24"/>
          <w:szCs w:val="24"/>
          <w:lang w:eastAsia="ru-RU" w:bidi="ru-RU"/>
        </w:rPr>
        <w:t>пяти</w:t>
      </w:r>
      <w:r w:rsidRPr="00F9332C">
        <w:rPr>
          <w:rFonts w:ascii="Times New Roman" w:eastAsia="Times New Roman" w:hAnsi="Times New Roman" w:cs="Times New Roman"/>
          <w:bCs/>
          <w:color w:val="000000"/>
          <w:sz w:val="24"/>
          <w:szCs w:val="24"/>
          <w:lang w:eastAsia="ru-RU" w:bidi="ru-RU"/>
        </w:rPr>
        <w:t>)</w:t>
      </w:r>
      <w:r>
        <w:rPr>
          <w:rFonts w:ascii="Times New Roman" w:eastAsia="Times New Roman" w:hAnsi="Times New Roman" w:cs="Times New Roman"/>
          <w:bCs/>
          <w:color w:val="000000"/>
          <w:sz w:val="24"/>
          <w:szCs w:val="24"/>
          <w:lang w:eastAsia="ru-RU" w:bidi="ru-RU"/>
        </w:rPr>
        <w:t xml:space="preserve"> рабочих дней после поставки товара в полном объёме в адрес покупателя.</w:t>
      </w:r>
    </w:p>
    <w:p w14:paraId="230341B0" w14:textId="60ED699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Calibri" w:hAnsi="Times New Roman" w:cs="Times New Roman"/>
          <w:sz w:val="24"/>
          <w:szCs w:val="24"/>
          <w:lang w:eastAsia="ru-RU" w:bidi="ru-RU"/>
        </w:rPr>
      </w:pPr>
      <w:r>
        <w:rPr>
          <w:rFonts w:ascii="Times New Roman" w:eastAsia="Times New Roman" w:hAnsi="Times New Roman" w:cs="Times New Roman"/>
          <w:sz w:val="24"/>
          <w:szCs w:val="24"/>
        </w:rPr>
        <w:t>3.2.    Расчеты производятся в рублях ПМР (леях РМ, рублях РФ).</w:t>
      </w:r>
    </w:p>
    <w:p w14:paraId="4EFBD4AE" w14:textId="77777777" w:rsidR="005E4FD1" w:rsidRDefault="005E4FD1" w:rsidP="005E4FD1">
      <w:pPr>
        <w:widowControl w:val="0"/>
        <w:overflowPunct w:val="0"/>
        <w:autoSpaceDE w:val="0"/>
        <w:autoSpaceDN w:val="0"/>
        <w:adjustRightInd w:val="0"/>
        <w:spacing w:line="20" w:lineRule="atLeast"/>
        <w:ind w:firstLine="426"/>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3.3. Датой осуществления платежей по настоящему Контракту является дата</w:t>
      </w:r>
      <w:r>
        <w:rPr>
          <w:rFonts w:ascii="Times New Roman" w:eastAsia="Times New Roman" w:hAnsi="Times New Roman" w:cs="Times New Roman"/>
          <w:sz w:val="24"/>
          <w:szCs w:val="24"/>
        </w:rPr>
        <w:br/>
        <w:t>списания денежных средств с расчетного счёта Покупателя.</w:t>
      </w:r>
    </w:p>
    <w:p w14:paraId="2E1AE596"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sz w:val="24"/>
          <w:szCs w:val="24"/>
          <w:lang w:eastAsia="ru-RU"/>
        </w:rPr>
        <w:t>ПОРЯДОК ПОСТАВКИ</w:t>
      </w:r>
    </w:p>
    <w:p w14:paraId="58E6852E" w14:textId="29A3700A" w:rsidR="005E4FD1" w:rsidRDefault="005E4FD1" w:rsidP="005E4FD1">
      <w:pPr>
        <w:widowControl w:val="0"/>
        <w:overflowPunct w:val="0"/>
        <w:autoSpaceDE w:val="0"/>
        <w:autoSpaceDN w:val="0"/>
        <w:adjustRightInd w:val="0"/>
        <w:spacing w:after="0"/>
        <w:ind w:firstLine="426"/>
        <w:jc w:val="both"/>
        <w:textAlignment w:val="baseline"/>
        <w:rPr>
          <w:rFonts w:ascii="Times New Roman" w:eastAsia="Times New Roman" w:hAnsi="Times New Roman" w:cs="Times New Roman"/>
          <w:spacing w:val="-1"/>
          <w:sz w:val="24"/>
          <w:szCs w:val="24"/>
          <w:shd w:val="clear" w:color="auto" w:fill="FFFFFF"/>
          <w:lang w:eastAsia="ru-RU"/>
        </w:rPr>
      </w:pPr>
      <w:r>
        <w:rPr>
          <w:rFonts w:ascii="Times New Roman" w:eastAsia="Times New Roman" w:hAnsi="Times New Roman" w:cs="Times New Roman"/>
          <w:color w:val="000000"/>
          <w:spacing w:val="39"/>
          <w:sz w:val="24"/>
          <w:szCs w:val="24"/>
          <w:lang w:eastAsia="ru-RU"/>
        </w:rPr>
        <w:t>4</w:t>
      </w:r>
      <w:r>
        <w:rPr>
          <w:rFonts w:ascii="Times New Roman" w:eastAsia="Times New Roman" w:hAnsi="Times New Roman" w:cs="Times New Roman"/>
          <w:color w:val="000000"/>
          <w:spacing w:val="-1"/>
          <w:sz w:val="24"/>
          <w:szCs w:val="24"/>
          <w:lang w:eastAsia="ru-RU"/>
        </w:rPr>
        <w:t>.1.</w:t>
      </w:r>
      <w:r>
        <w:rPr>
          <w:rFonts w:ascii="Times New Roman" w:eastAsia="Times New Roman" w:hAnsi="Times New Roman" w:cs="Times New Roman"/>
          <w:color w:val="000000"/>
          <w:spacing w:val="-1"/>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eastAsia="ru-RU"/>
        </w:rPr>
        <w:t>Срок поставки всего Товара –</w:t>
      </w:r>
      <w:r>
        <w:rPr>
          <w:rFonts w:ascii="Times New Roman" w:eastAsia="Times New Roman" w:hAnsi="Times New Roman" w:cs="Times New Roman"/>
          <w:color w:val="000000"/>
          <w:sz w:val="24"/>
          <w:szCs w:val="24"/>
          <w:shd w:val="clear" w:color="auto" w:fill="FFFFFF"/>
          <w:lang w:val="uk-UA" w:eastAsia="ru-RU"/>
        </w:rPr>
        <w:t xml:space="preserve"> </w:t>
      </w:r>
      <w:r w:rsidR="00840FCD">
        <w:rPr>
          <w:rFonts w:ascii="Times New Roman" w:eastAsia="Times New Roman" w:hAnsi="Times New Roman" w:cs="Times New Roman"/>
          <w:color w:val="000000"/>
          <w:sz w:val="24"/>
          <w:szCs w:val="24"/>
          <w:shd w:val="clear" w:color="auto" w:fill="FFFFFF"/>
          <w:lang w:val="uk-UA" w:eastAsia="ru-RU"/>
        </w:rPr>
        <w:t>150</w:t>
      </w:r>
      <w:r>
        <w:rPr>
          <w:rFonts w:ascii="Times New Roman" w:eastAsia="Times New Roman" w:hAnsi="Times New Roman" w:cs="Times New Roman"/>
          <w:color w:val="000000"/>
          <w:sz w:val="24"/>
          <w:szCs w:val="24"/>
          <w:shd w:val="clear" w:color="auto" w:fill="FFFFFF"/>
          <w:lang w:eastAsia="ru-RU"/>
        </w:rPr>
        <w:t xml:space="preserve"> (</w:t>
      </w:r>
      <w:r w:rsidR="00840FCD">
        <w:rPr>
          <w:rFonts w:ascii="Times New Roman" w:eastAsia="Times New Roman" w:hAnsi="Times New Roman" w:cs="Times New Roman"/>
          <w:color w:val="000000"/>
          <w:sz w:val="24"/>
          <w:szCs w:val="24"/>
          <w:shd w:val="clear" w:color="auto" w:fill="FFFFFF"/>
          <w:lang w:eastAsia="ru-RU"/>
        </w:rPr>
        <w:t>сто пятьдесят</w:t>
      </w:r>
      <w:r>
        <w:rPr>
          <w:rFonts w:ascii="Times New Roman" w:eastAsia="Times New Roman" w:hAnsi="Times New Roman" w:cs="Times New Roman"/>
          <w:color w:val="000000"/>
          <w:sz w:val="24"/>
          <w:szCs w:val="24"/>
          <w:shd w:val="clear" w:color="auto" w:fill="FFFFFF"/>
          <w:lang w:eastAsia="ru-RU"/>
        </w:rPr>
        <w:t>) календарных дней с момента подписания Контракта сторонами</w:t>
      </w:r>
      <w:r>
        <w:rPr>
          <w:rFonts w:ascii="Times New Roman" w:eastAsia="Times New Roman" w:hAnsi="Times New Roman" w:cs="Times New Roman"/>
          <w:color w:val="000000"/>
          <w:sz w:val="24"/>
          <w:szCs w:val="24"/>
          <w:shd w:val="clear" w:color="auto" w:fill="FFFFFF"/>
          <w:lang w:val="uk-UA" w:eastAsia="ru-RU"/>
        </w:rPr>
        <w:t>.</w:t>
      </w:r>
      <w:r>
        <w:rPr>
          <w:rFonts w:ascii="Times New Roman" w:eastAsia="Times New Roman" w:hAnsi="Times New Roman" w:cs="Times New Roman"/>
          <w:color w:val="000000"/>
          <w:sz w:val="24"/>
          <w:szCs w:val="24"/>
          <w:shd w:val="clear" w:color="auto" w:fill="FFFFFF"/>
          <w:lang w:eastAsia="ru-RU"/>
        </w:rPr>
        <w:t xml:space="preserve"> О дате поставки (с указанием точной даты) </w:t>
      </w:r>
      <w:r>
        <w:rPr>
          <w:rFonts w:ascii="Times New Roman" w:eastAsia="Times New Roman" w:hAnsi="Times New Roman" w:cs="Times New Roman"/>
          <w:sz w:val="24"/>
          <w:szCs w:val="24"/>
          <w:lang w:eastAsia="ru-RU"/>
        </w:rPr>
        <w:t>Поставщик</w:t>
      </w:r>
      <w:r>
        <w:rPr>
          <w:rFonts w:ascii="Times New Roman" w:eastAsia="Times New Roman" w:hAnsi="Times New Roman" w:cs="Times New Roman"/>
          <w:color w:val="000000"/>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p>
    <w:p w14:paraId="1E901FD0" w14:textId="1782A61B" w:rsidR="005E4FD1" w:rsidRDefault="005E4FD1" w:rsidP="005E4FD1">
      <w:pPr>
        <w:suppressAutoHyphens/>
        <w:spacing w:after="0"/>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4.2. Поставка Товара осуществляется на склад Покупателя: 3300</w:t>
      </w:r>
      <w:r w:rsidR="00C0301D">
        <w:rPr>
          <w:rFonts w:ascii="Times New Roman" w:eastAsia="Times New Roman" w:hAnsi="Times New Roman" w:cs="Times New Roman"/>
          <w:spacing w:val="-1"/>
          <w:sz w:val="24"/>
          <w:szCs w:val="24"/>
          <w:shd w:val="clear" w:color="auto" w:fill="FFFFFF"/>
          <w:lang w:eastAsia="ar-SA"/>
        </w:rPr>
        <w:t xml:space="preserve">, ПМР, </w:t>
      </w:r>
      <w:r>
        <w:rPr>
          <w:rFonts w:ascii="Times New Roman" w:eastAsia="Times New Roman" w:hAnsi="Times New Roman" w:cs="Times New Roman"/>
          <w:spacing w:val="-1"/>
          <w:sz w:val="24"/>
          <w:szCs w:val="24"/>
          <w:shd w:val="clear" w:color="auto" w:fill="FFFFFF"/>
          <w:lang w:eastAsia="ar-SA"/>
        </w:rPr>
        <w:t xml:space="preserve">г. Тирасполь, ул. Украинская, 5. Расходы, связанные с транспортировкой Товара до места поставки, несет Поставщик. Разгрузка Товара осуществляется Покупателем и за его счет. </w:t>
      </w:r>
    </w:p>
    <w:p w14:paraId="1A2129D5" w14:textId="77777777" w:rsidR="005E4FD1" w:rsidRDefault="005E4FD1" w:rsidP="005E4FD1">
      <w:pPr>
        <w:suppressAutoHyphens/>
        <w:spacing w:after="0"/>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pacing w:val="-1"/>
          <w:sz w:val="24"/>
          <w:szCs w:val="24"/>
          <w:lang w:eastAsia="ar-SA"/>
        </w:rPr>
        <w:t xml:space="preserve">4.3. </w:t>
      </w:r>
      <w:r>
        <w:rPr>
          <w:rFonts w:ascii="Times New Roman" w:eastAsia="Times New Roman" w:hAnsi="Times New Roman" w:cs="Times New Roman"/>
          <w:sz w:val="24"/>
          <w:szCs w:val="24"/>
          <w:lang w:eastAsia="ar-SA"/>
        </w:rPr>
        <w:t>Поставщик</w:t>
      </w:r>
      <w:r>
        <w:rPr>
          <w:rFonts w:ascii="Times New Roman" w:eastAsia="Times New Roman" w:hAnsi="Times New Roman" w:cs="Times New Roman"/>
          <w:spacing w:val="-1"/>
          <w:sz w:val="24"/>
          <w:szCs w:val="24"/>
          <w:lang w:eastAsia="ar-SA"/>
        </w:rPr>
        <w:t xml:space="preserve"> обязуется предоставить Покупателю с Товаром пакет следующих документов:</w:t>
      </w:r>
    </w:p>
    <w:p w14:paraId="054E9DDC" w14:textId="77777777"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товарная накладная (по необходимости);</w:t>
      </w:r>
    </w:p>
    <w:p w14:paraId="340AAD5B" w14:textId="33686B3F"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гарантийный талон</w:t>
      </w:r>
      <w:r w:rsidR="00C0301D">
        <w:rPr>
          <w:rFonts w:ascii="Times New Roman" w:eastAsia="Times New Roman" w:hAnsi="Times New Roman" w:cs="Times New Roman"/>
          <w:color w:val="000000"/>
          <w:sz w:val="24"/>
          <w:szCs w:val="24"/>
          <w:lang w:eastAsia="ru-RU"/>
        </w:rPr>
        <w:t>;</w:t>
      </w:r>
    </w:p>
    <w:p w14:paraId="47E7181E" w14:textId="4DAF11F0" w:rsidR="00C0301D" w:rsidRDefault="00C0301D"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сертификат качества.</w:t>
      </w:r>
    </w:p>
    <w:p w14:paraId="18A94AE3" w14:textId="77777777" w:rsidR="005E4FD1" w:rsidRDefault="005E4FD1" w:rsidP="00C0301D">
      <w:pPr>
        <w:widowControl w:val="0"/>
        <w:overflowPunct w:val="0"/>
        <w:autoSpaceDE w:val="0"/>
        <w:autoSpaceDN w:val="0"/>
        <w:adjustRightInd w:val="0"/>
        <w:spacing w:after="0"/>
        <w:ind w:left="36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4.4. Документация должна быть предоставлена </w:t>
      </w:r>
      <w:r>
        <w:rPr>
          <w:rFonts w:ascii="Times New Roman" w:eastAsia="Times New Roman" w:hAnsi="Times New Roman" w:cs="Times New Roman"/>
          <w:sz w:val="24"/>
          <w:szCs w:val="24"/>
          <w:lang w:eastAsia="ru-RU"/>
        </w:rPr>
        <w:t>Поставщиком</w:t>
      </w:r>
      <w:r>
        <w:rPr>
          <w:rFonts w:ascii="Times New Roman" w:eastAsia="Times New Roman" w:hAnsi="Times New Roman" w:cs="Times New Roman"/>
          <w:color w:val="000000"/>
          <w:sz w:val="24"/>
          <w:szCs w:val="24"/>
          <w:lang w:eastAsia="ru-RU"/>
        </w:rPr>
        <w:t xml:space="preserve"> Покупателю одновременно Товаром.</w:t>
      </w:r>
    </w:p>
    <w:p w14:paraId="795EFE87" w14:textId="77777777" w:rsidR="005E4FD1" w:rsidRDefault="005E4FD1" w:rsidP="005E4FD1">
      <w:pPr>
        <w:spacing w:after="0" w:line="240" w:lineRule="auto"/>
        <w:jc w:val="center"/>
        <w:rPr>
          <w:rFonts w:ascii="Times New Roman" w:eastAsia="Times New Roman" w:hAnsi="Times New Roman" w:cs="Times New Roman"/>
          <w:b/>
          <w:bCs/>
          <w:sz w:val="24"/>
          <w:szCs w:val="24"/>
          <w:lang w:eastAsia="ru-RU"/>
        </w:rPr>
      </w:pPr>
    </w:p>
    <w:p w14:paraId="4C578B49" w14:textId="6AF4AA35" w:rsidR="005E4FD1" w:rsidRPr="00F9332C" w:rsidRDefault="00F9332C" w:rsidP="00F9332C">
      <w:pPr>
        <w:spacing w:after="0" w:line="240" w:lineRule="auto"/>
        <w:ind w:left="36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5. </w:t>
      </w:r>
      <w:r w:rsidR="005E4FD1" w:rsidRPr="00F9332C">
        <w:rPr>
          <w:rFonts w:ascii="Times New Roman" w:eastAsia="Times New Roman" w:hAnsi="Times New Roman" w:cs="Times New Roman"/>
          <w:b/>
          <w:bCs/>
          <w:sz w:val="24"/>
          <w:szCs w:val="24"/>
          <w:lang w:eastAsia="ru-RU"/>
        </w:rPr>
        <w:t>ПОРЯДОК ПРИЕМА-ПЕРЕДАЧИ ТОВАРА</w:t>
      </w:r>
    </w:p>
    <w:p w14:paraId="65608A2D" w14:textId="77777777" w:rsidR="00F9332C" w:rsidRPr="00F9332C" w:rsidRDefault="00F9332C" w:rsidP="00F9332C">
      <w:pPr>
        <w:pStyle w:val="a7"/>
        <w:spacing w:after="0" w:line="240" w:lineRule="auto"/>
        <w:rPr>
          <w:rFonts w:ascii="Times New Roman" w:eastAsia="Times New Roman" w:hAnsi="Times New Roman" w:cs="Times New Roman"/>
          <w:b/>
          <w:bCs/>
          <w:sz w:val="24"/>
          <w:szCs w:val="24"/>
          <w:lang w:eastAsia="ru-RU"/>
        </w:rPr>
      </w:pPr>
    </w:p>
    <w:p w14:paraId="55874E4E" w14:textId="77777777" w:rsidR="005E4FD1" w:rsidRDefault="005E4FD1" w:rsidP="005E4FD1">
      <w:pPr>
        <w:widowControl w:val="0"/>
        <w:tabs>
          <w:tab w:val="left" w:pos="1276"/>
        </w:tabs>
        <w:autoSpaceDE w:val="0"/>
        <w:autoSpaceDN w:val="0"/>
        <w:adjustRightIn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5.1.</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 xml:space="preserve">Приемка Товара по количеству, комплектности и качеству производится согласно транспортным и сопроводительным документам путём подписания уполномоченным </w:t>
      </w:r>
      <w:r>
        <w:rPr>
          <w:rFonts w:ascii="Times New Roman" w:eastAsia="Times New Roman" w:hAnsi="Times New Roman" w:cs="Times New Roman"/>
          <w:bCs/>
          <w:sz w:val="24"/>
          <w:szCs w:val="24"/>
          <w:lang w:eastAsia="ru-RU"/>
        </w:rPr>
        <w:lastRenderedPageBreak/>
        <w:t xml:space="preserve">представителем Покупателя накладной (и иных необходимых документов). Приемка Товара выполняется в срок не позднее 7 (Семи) календарных дней с момента прибытия Товара в место поставки. </w:t>
      </w:r>
    </w:p>
    <w:p w14:paraId="42D3D78F" w14:textId="77777777" w:rsidR="005E4FD1" w:rsidRDefault="005E4FD1" w:rsidP="005E4FD1">
      <w:pPr>
        <w:tabs>
          <w:tab w:val="left" w:pos="1276"/>
        </w:tabs>
        <w:suppressAutoHyphens/>
        <w:autoSpaceDE w:val="0"/>
        <w:autoSpaceDN w:val="0"/>
        <w:adjustRightInd w:val="0"/>
        <w:snapToGrid w:val="0"/>
        <w:spacing w:line="240" w:lineRule="auto"/>
        <w:ind w:firstLine="426"/>
        <w:contextualSpacing/>
        <w:jc w:val="both"/>
        <w:rPr>
          <w:rFonts w:ascii="Calibri" w:eastAsia="Calibri" w:hAnsi="Calibri" w:cs="Times New Roman"/>
          <w:color w:val="000000"/>
          <w:sz w:val="23"/>
          <w:szCs w:val="23"/>
        </w:rPr>
      </w:pPr>
      <w:r>
        <w:rPr>
          <w:rFonts w:ascii="Times New Roman" w:eastAsia="Calibri" w:hAnsi="Times New Roman" w:cs="Times New Roman"/>
          <w:color w:val="000000"/>
          <w:sz w:val="24"/>
          <w:szCs w:val="24"/>
        </w:rPr>
        <w:t xml:space="preserve"> 5.2. В случае обнаружения при приемке несоответствия Товара условиям настоящего Контракта, Покупатель незамедлительно направляет уведомление Поставщику, при этом обеспечив сохранность Товара до прибытия представителя Поставщика. Уполномоченный представитель Поставщика обязан прибыть по вызову Покупателя не позднее 7 (семи) рабочих дней с момента получения соответствующего уведомления от Покупателя, не считая времени на проезд к месту приемки. Поставщик также может направить Покупателю уведомление с разрешением осуществить приемку без его участия. При этом Покупатель обязан не позднее следующего дня, следующего за днем окончания приемки, направить один экземпляр акта об обнаружении несоответствий Товара с приложением соответствующих доказательств (фото, видео, документы и т.п.) Поставщику.       </w:t>
      </w:r>
    </w:p>
    <w:p w14:paraId="54015EE4"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5.3. Претензии по количеству содержимого в упаковке и качеству (явные недостатки) могут быть предъявлены Покупателем Поставщику в течение 7 (Семи) календарных дней с момента прибытия Товара в место поставки. </w:t>
      </w:r>
    </w:p>
    <w:p w14:paraId="53A237C7"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Претензии по скрытым дефектам могут быть направлены Покупателем Поставщику в течение гарантийного срока, установленного настоящим Контрактом.   </w:t>
      </w:r>
    </w:p>
    <w:p w14:paraId="1142BD2A" w14:textId="77777777" w:rsidR="005E4FD1" w:rsidRDefault="005E4FD1" w:rsidP="005E4FD1">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5.4. Поставщик обязан устранить недостатки, выявленные в процессе приемки Товара в течение 30 календарных дней с момента получения соответствующего требования от Покупателя путем замены некачественного, некомплектного Товара его части, качественным, комплектным, либо возместить Покупателю стоимость некачественного, некомплектного Товара.</w:t>
      </w:r>
    </w:p>
    <w:p w14:paraId="485FAF00" w14:textId="77777777" w:rsidR="005E4FD1" w:rsidRDefault="005E4FD1" w:rsidP="005E4FD1">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5.5. В случае уклонения Поставщика от исполнения обязательств, предусмотренных пунктом 5.4. настоящего </w:t>
      </w:r>
      <w:r>
        <w:rPr>
          <w:rFonts w:ascii="Times New Roman" w:eastAsia="Times New Roman" w:hAnsi="Times New Roman" w:cs="Arial"/>
          <w:bCs/>
          <w:color w:val="000000"/>
          <w:sz w:val="24"/>
          <w:szCs w:val="24"/>
          <w:lang w:eastAsia="ru-RU"/>
        </w:rPr>
        <w:t>Контракта</w:t>
      </w:r>
      <w:r>
        <w:rPr>
          <w:rFonts w:ascii="Times New Roman" w:eastAsia="Times New Roman" w:hAnsi="Times New Roman" w:cs="Times New Roman"/>
          <w:bCs/>
          <w:sz w:val="24"/>
          <w:szCs w:val="24"/>
          <w:lang w:eastAsia="ru-RU"/>
        </w:rPr>
        <w:t xml:space="preserve">, Покупатель вправе поручить исправление выявленных недостатков третьим лицам, при этом Поставщик обязан возместить все, </w:t>
      </w:r>
      <w:proofErr w:type="gramStart"/>
      <w:r>
        <w:rPr>
          <w:rFonts w:ascii="Times New Roman" w:eastAsia="Times New Roman" w:hAnsi="Times New Roman" w:cs="Times New Roman"/>
          <w:bCs/>
          <w:sz w:val="24"/>
          <w:szCs w:val="24"/>
          <w:lang w:eastAsia="ru-RU"/>
        </w:rPr>
        <w:t>понесенные</w:t>
      </w:r>
      <w:proofErr w:type="gramEnd"/>
      <w:r>
        <w:rPr>
          <w:rFonts w:ascii="Times New Roman" w:eastAsia="Times New Roman" w:hAnsi="Times New Roman" w:cs="Times New Roman"/>
          <w:bCs/>
          <w:sz w:val="24"/>
          <w:szCs w:val="24"/>
          <w:lang w:eastAsia="ru-RU"/>
        </w:rPr>
        <w:t xml:space="preserve"> в связи с этим расходы в полном объёме в сроки, указанные Покупателем.</w:t>
      </w:r>
    </w:p>
    <w:p w14:paraId="19C97C6D" w14:textId="77777777" w:rsidR="005E4FD1" w:rsidRDefault="005E4FD1" w:rsidP="005E4FD1">
      <w:pPr>
        <w:tabs>
          <w:tab w:val="left" w:pos="1276"/>
        </w:tabs>
        <w:spacing w:after="0" w:line="240" w:lineRule="auto"/>
        <w:ind w:firstLine="426"/>
        <w:jc w:val="both"/>
        <w:rPr>
          <w:rFonts w:ascii="Times New Roman" w:eastAsia="Times New Roman" w:hAnsi="Times New Roman" w:cs="Times New Roman"/>
          <w:sz w:val="24"/>
          <w:szCs w:val="24"/>
          <w:lang w:eastAsia="ru-RU"/>
        </w:rPr>
      </w:pPr>
    </w:p>
    <w:p w14:paraId="61B72AE0" w14:textId="77777777" w:rsidR="005E4FD1" w:rsidRDefault="005E4FD1" w:rsidP="005E4FD1">
      <w:pPr>
        <w:widowControl w:val="0"/>
        <w:suppressAutoHyphens/>
        <w:overflowPunct w:val="0"/>
        <w:autoSpaceDE w:val="0"/>
        <w:autoSpaceDN w:val="0"/>
        <w:adjustRightInd w:val="0"/>
        <w:spacing w:after="0" w:line="240" w:lineRule="auto"/>
        <w:ind w:firstLine="426"/>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 ПРАВА И ОБЯЗАННОСТИ СТОРОН</w:t>
      </w:r>
    </w:p>
    <w:p w14:paraId="4AF4C5F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6.1.</w:t>
      </w:r>
      <w:r>
        <w:rPr>
          <w:rFonts w:ascii="Times New Roman" w:eastAsia="Times New Roman" w:hAnsi="Times New Roman" w:cs="Times New Roman"/>
          <w:sz w:val="24"/>
          <w:szCs w:val="24"/>
          <w:lang w:eastAsia="ru-RU"/>
        </w:rPr>
        <w:t xml:space="preserve"> Поставщик обязан:</w:t>
      </w:r>
    </w:p>
    <w:p w14:paraId="2B5A7D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6.1.1. Поставить Покупателю Товар на условиях и в сроки, предусмотренные настоящим Контрактом. </w:t>
      </w:r>
    </w:p>
    <w:p w14:paraId="499FA7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6.1.2. Обеспечить соответствие поставляемого Товара обязательным требованиям, установленным условиями настоящего Контракта.</w:t>
      </w:r>
    </w:p>
    <w:p w14:paraId="0CFBF89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6.1.3. Поставить Покупателю Товар свободным от прав третьих лиц.</w:t>
      </w:r>
    </w:p>
    <w:p w14:paraId="397C795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6.1.4. Соответствовать, в течение всего срока действия Контракта требованиям, установленным в соответствии действующим законодательством страны Поставщика в отношении лиц, осуществляющих деятельность в сфере поставки товаров. </w:t>
      </w:r>
    </w:p>
    <w:p w14:paraId="7748F40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6.1.5 В течении 10 (десять) дней с момента заключения договора с соисполнителем представить Покупателю информацию о всех соисполнителях, с которыми заключен (-ы) договор (-ы) на сумму более 10 процентов цены настоящего Контракта.</w:t>
      </w:r>
    </w:p>
    <w:p w14:paraId="44C75596"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Поставщик имеет право:</w:t>
      </w:r>
    </w:p>
    <w:p w14:paraId="2E2B449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 Досрочно, с согласия Покупателя, исполнить обязательства по поставке Товара.</w:t>
      </w:r>
    </w:p>
    <w:p w14:paraId="4CF4352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 Требовать своевременной оплаты на условиях, предусмотренных Контрактом.</w:t>
      </w:r>
    </w:p>
    <w:p w14:paraId="4FA88F4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 Покупатель обязан:</w:t>
      </w:r>
    </w:p>
    <w:p w14:paraId="108E97A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6.3.1.  Принять Товар, соответствующий требованиям установленным настоящим Контрактом, по количеству, качеству и комплектности в порядке и сроки, установленные настоящим Контрактом и действующим законодательством. </w:t>
      </w:r>
    </w:p>
    <w:p w14:paraId="495BAB5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6.3.2.  Оплатить Товар в размерах и сроки, установленные Контрактом. </w:t>
      </w:r>
    </w:p>
    <w:p w14:paraId="5CCA119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  Покупатель имеет право:</w:t>
      </w:r>
    </w:p>
    <w:p w14:paraId="4F126D0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6.4.1. Требовать от Поставщика надлежащего исполнения обязательств, предусмотренных настоящим Контрактом.</w:t>
      </w:r>
    </w:p>
    <w:p w14:paraId="10EE94B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6.4.2. Требовать от Поставщика своевременного устранения выявленных недостатков поставленного Товара.</w:t>
      </w:r>
    </w:p>
    <w:p w14:paraId="2BCB25A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color w:val="000000"/>
          <w:sz w:val="24"/>
          <w:szCs w:val="24"/>
          <w:shd w:val="clear" w:color="auto" w:fill="FF3333"/>
          <w:lang w:eastAsia="ru-RU"/>
        </w:rPr>
      </w:pPr>
    </w:p>
    <w:p w14:paraId="2B6FC82A" w14:textId="77777777" w:rsidR="005E4FD1" w:rsidRDefault="005E4FD1" w:rsidP="005E4FD1">
      <w:pPr>
        <w:widowControl w:val="0"/>
        <w:overflowPunct w:val="0"/>
        <w:autoSpaceDE w:val="0"/>
        <w:autoSpaceDN w:val="0"/>
        <w:adjustRightInd w:val="0"/>
        <w:spacing w:after="0" w:line="240" w:lineRule="auto"/>
        <w:ind w:firstLine="426"/>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7. КАЧЕСТВО ТОВАРА</w:t>
      </w:r>
    </w:p>
    <w:p w14:paraId="7A5EC6F3" w14:textId="2F763D1A"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7.1. Качество и комплектность поставляемого по Контракту Товара должны соответствоват</w:t>
      </w:r>
      <w:r>
        <w:rPr>
          <w:rFonts w:ascii="Times New Roman" w:eastAsia="Times New Roman" w:hAnsi="Times New Roman" w:cs="Times New Roman"/>
          <w:color w:val="000000"/>
          <w:sz w:val="24"/>
          <w:szCs w:val="24"/>
          <w:lang w:eastAsia="ru-RU"/>
        </w:rPr>
        <w:t xml:space="preserve">ь Спецификации (Приложение 1) </w:t>
      </w:r>
      <w:r>
        <w:rPr>
          <w:rFonts w:ascii="Times New Roman" w:eastAsia="Times New Roman" w:hAnsi="Times New Roman" w:cs="Times New Roman"/>
          <w:sz w:val="24"/>
          <w:szCs w:val="24"/>
          <w:lang w:eastAsia="ar-SA"/>
        </w:rPr>
        <w:t xml:space="preserve">и </w:t>
      </w:r>
      <w:proofErr w:type="gramStart"/>
      <w:r>
        <w:rPr>
          <w:rFonts w:ascii="Times New Roman" w:eastAsia="Times New Roman" w:hAnsi="Times New Roman" w:cs="Times New Roman"/>
          <w:sz w:val="24"/>
          <w:szCs w:val="24"/>
          <w:lang w:eastAsia="ar-SA"/>
        </w:rPr>
        <w:t>другим применимым стандартам</w:t>
      </w:r>
      <w:proofErr w:type="gramEnd"/>
      <w:r>
        <w:rPr>
          <w:rFonts w:ascii="Times New Roman" w:eastAsia="Times New Roman" w:hAnsi="Times New Roman" w:cs="Times New Roman"/>
          <w:sz w:val="24"/>
          <w:szCs w:val="24"/>
          <w:lang w:eastAsia="ar-SA"/>
        </w:rPr>
        <w:t xml:space="preserve"> и техническим условиям завода-изготовителя и страны происхождения Товара.</w:t>
      </w:r>
    </w:p>
    <w:p w14:paraId="2103545C" w14:textId="77777777"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7.2. Качество Товара должно подтверждаться Поставщиком сертификатами или приравненными в соответствии с законодательством ПМР к сертификатам документами соответствия, соответствующими требованиям Закона ПМР «О сертификации продукции и услуг»</w:t>
      </w:r>
    </w:p>
    <w:p w14:paraId="17C81F79" w14:textId="77777777" w:rsidR="005E4FD1" w:rsidRDefault="005E4FD1" w:rsidP="005E4FD1">
      <w:pPr>
        <w:widowControl w:val="0"/>
        <w:overflowPunct w:val="0"/>
        <w:autoSpaceDE w:val="0"/>
        <w:autoSpaceDN w:val="0"/>
        <w:adjustRightInd w:val="0"/>
        <w:spacing w:line="240" w:lineRule="auto"/>
        <w:ind w:firstLine="426"/>
        <w:contextualSpacing/>
        <w:jc w:val="center"/>
        <w:textAlignment w:val="baseline"/>
        <w:rPr>
          <w:rFonts w:ascii="Times New Roman" w:eastAsia="Times New Roman" w:hAnsi="Times New Roman" w:cs="Times New Roman"/>
          <w:b/>
          <w:bCs/>
          <w:sz w:val="24"/>
          <w:szCs w:val="24"/>
          <w:lang w:eastAsia="ru-RU"/>
        </w:rPr>
      </w:pPr>
    </w:p>
    <w:p w14:paraId="736C1475" w14:textId="77777777" w:rsidR="005E4FD1" w:rsidRPr="00F9332C"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8. УПАКОВКА И МАРКИРОВКА</w:t>
      </w:r>
    </w:p>
    <w:p w14:paraId="1459D2D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  Упаковка Товара должна быть в полном соответствии со стандартами, действующими на территории страны Поставщика или техническими правилами, действующими на заводе - изготовителе, обеспечивать сохранность Товара во время транспортировки с учетом возможных перегрузок при надлежащем и обычном обращении с грузом.</w:t>
      </w:r>
    </w:p>
    <w:p w14:paraId="54FAC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Стоимость упаковки входит в стоимость Товара и возврату не подлежит.</w:t>
      </w:r>
    </w:p>
    <w:p w14:paraId="3313B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p>
    <w:p w14:paraId="15C2BDA8" w14:textId="77777777" w:rsidR="005E4FD1" w:rsidRDefault="005E4FD1" w:rsidP="005E4FD1">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 ГАРАНТИЯ</w:t>
      </w:r>
    </w:p>
    <w:p w14:paraId="6AF28DED" w14:textId="79C187ED" w:rsidR="005E4FD1" w:rsidRDefault="005E4FD1" w:rsidP="005E4FD1">
      <w:pPr>
        <w:widowControl w:val="0"/>
        <w:shd w:val="clear" w:color="auto" w:fill="FFFFFF"/>
        <w:tabs>
          <w:tab w:val="left" w:pos="0"/>
        </w:tabs>
        <w:overflowPunct w:val="0"/>
        <w:autoSpaceDE w:val="0"/>
        <w:autoSpaceDN w:val="0"/>
        <w:adjustRightInd w:val="0"/>
        <w:spacing w:before="20" w:afterLines="20" w:after="48" w:line="278" w:lineRule="exact"/>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9.1. На поставляемый по настоящему Контракту Товар устанавливается гарантийный срок продолжительностью не менее </w:t>
      </w:r>
      <w:r w:rsidR="00840FCD">
        <w:rPr>
          <w:rFonts w:ascii="Times New Roman" w:eastAsia="Times New Roman" w:hAnsi="Times New Roman" w:cs="Times New Roman"/>
          <w:sz w:val="24"/>
          <w:szCs w:val="24"/>
          <w:lang w:eastAsia="ru-RU"/>
        </w:rPr>
        <w:t xml:space="preserve">24 </w:t>
      </w:r>
      <w:r>
        <w:rPr>
          <w:rFonts w:ascii="Times New Roman" w:eastAsia="Times New Roman" w:hAnsi="Times New Roman" w:cs="Times New Roman"/>
          <w:sz w:val="24"/>
          <w:szCs w:val="24"/>
          <w:lang w:eastAsia="ru-RU"/>
        </w:rPr>
        <w:t>(</w:t>
      </w:r>
      <w:r w:rsidR="00840FCD">
        <w:rPr>
          <w:rFonts w:ascii="Times New Roman" w:eastAsia="Times New Roman" w:hAnsi="Times New Roman" w:cs="Times New Roman"/>
          <w:sz w:val="24"/>
          <w:szCs w:val="24"/>
          <w:lang w:eastAsia="ru-RU"/>
        </w:rPr>
        <w:t>двадцать четыре</w:t>
      </w:r>
      <w:r>
        <w:rPr>
          <w:rFonts w:ascii="Times New Roman" w:eastAsia="Times New Roman" w:hAnsi="Times New Roman" w:cs="Times New Roman"/>
          <w:sz w:val="24"/>
          <w:szCs w:val="24"/>
          <w:lang w:eastAsia="ru-RU"/>
        </w:rPr>
        <w:t xml:space="preserve">) </w:t>
      </w:r>
      <w:r w:rsidR="00840FCD">
        <w:rPr>
          <w:rFonts w:ascii="Times New Roman" w:eastAsia="Times New Roman" w:hAnsi="Times New Roman" w:cs="Times New Roman"/>
          <w:sz w:val="24"/>
          <w:szCs w:val="24"/>
          <w:lang w:eastAsia="ru-RU"/>
        </w:rPr>
        <w:t>месяца</w:t>
      </w:r>
      <w:r>
        <w:rPr>
          <w:rFonts w:ascii="Times New Roman" w:eastAsia="Times New Roman" w:hAnsi="Times New Roman" w:cs="Times New Roman"/>
          <w:sz w:val="24"/>
          <w:szCs w:val="24"/>
          <w:lang w:eastAsia="ru-RU"/>
        </w:rPr>
        <w:t xml:space="preserve"> с момента ввода в эксплуатацию Товара при соблюдении Покупателем правил эксплуатации.</w:t>
      </w:r>
    </w:p>
    <w:p w14:paraId="763BAA4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 В случае обнаружения дефекта Товара в течение гарантийного срока Покупатель уведомляет Поставщика. В уведомлении Покупатель обязан указать наименование Товара, дату и номер Контракта, описание обнаруженных недостатков, а также направить фотографии и видео обнаруженного дефекта.</w:t>
      </w:r>
    </w:p>
    <w:p w14:paraId="69FFE59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 Поставщик в течение 15 (пятнадцати) календарных дней обязан направить Покупателю ответ по полученной рекламации. Поставщик вправе направить своих специалистов для непосредственного осмотра.</w:t>
      </w:r>
    </w:p>
    <w:p w14:paraId="1916D70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9.4. Результаты осмотра Товара, причины возникновения недостатков устанавливаются Сторонами в Акте выявления недостатков. Стороны могут принять решение о привлечении к определению причин возникновения дефекта экспертного учреждения. В случае признания случая гарантийным, Поставщик обязуется или устранить выявленные дефекты, или заменить дефектный Товар за свой счёт в разумный срок, согласованный с Покупателем, но не более срока поставки Товара по настоящему Контракту. </w:t>
      </w:r>
    </w:p>
    <w:p w14:paraId="1C44CC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дефекты (недостатки) устраняются силами Покупателя, Поставщик должен возместить затраты Покупателя на устранение дефектов.</w:t>
      </w:r>
    </w:p>
    <w:p w14:paraId="1660DFE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1D7B86A1" w14:textId="77777777" w:rsidR="005E4FD1"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ОТВЕТСТВЕННОСТЬ</w:t>
      </w:r>
    </w:p>
    <w:p w14:paraId="41AEE85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При нарушении Покупателем сроков платежей, предусмотренных соответствующими пунктами настоящего Контракта, Поставщик вправе взыскать с Покупателя неустойку (пеню) в размере 0,1% от неоплаченной в срок суммы за каждый календарный день просрочки, но не более 10% от цены Контракта. </w:t>
      </w:r>
    </w:p>
    <w:p w14:paraId="6E13364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В случае просрочки поставки Товара, Покупатель вправе взыскать с Поставщика неустойку (пеню) в размере 0,1% от стоимости не поставленного в срок Товара, за каждый календарный день просрочки, но не более 10% от общей стоимости не поставленного в срок Товара.</w:t>
      </w:r>
    </w:p>
    <w:p w14:paraId="72162D3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xml:space="preserve">10.3. </w:t>
      </w:r>
      <w:r>
        <w:rPr>
          <w:rFonts w:ascii="Times New Roman" w:eastAsia="Times New Roman" w:hAnsi="Times New Roman" w:cs="Times New Roman"/>
          <w:sz w:val="24"/>
          <w:szCs w:val="24"/>
          <w:lang w:eastAsia="ru-RU"/>
        </w:rPr>
        <w:t>Выплата неустойки не освобождает виновную в нарушении Контракта Сторону от выполнения своих обязательств.</w:t>
      </w:r>
    </w:p>
    <w:p w14:paraId="57D2694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 </w:t>
      </w:r>
    </w:p>
    <w:p w14:paraId="3E1DCD31" w14:textId="5CF01189"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10.5. В случае нарушения сроков поставки товара более чем на 20 календарных дней, </w:t>
      </w:r>
      <w:r>
        <w:rPr>
          <w:rFonts w:ascii="Times New Roman" w:eastAsia="Times New Roman" w:hAnsi="Times New Roman" w:cs="Times New Roman"/>
          <w:sz w:val="24"/>
          <w:szCs w:val="24"/>
          <w:lang w:eastAsia="ru-RU"/>
        </w:rPr>
        <w:lastRenderedPageBreak/>
        <w:t xml:space="preserve">Покупатель вправе расторгнуть Контракт в одностороннем порядке, потребовать от Поставщика уплаты неустойки в размере 10 % от суммы Контракта.  </w:t>
      </w:r>
    </w:p>
    <w:p w14:paraId="1855A91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10.6.  В случае необоснованного отказа от поставки товара Поставщиком, одностороннего расторжения Договора Покупателем по вине Поставщика, Поставщик уплачивает Покупателю неустойку в размере 10% от суммы договора. </w:t>
      </w:r>
    </w:p>
    <w:p w14:paraId="2943C9F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 В случае непредставления информации, предусмотренной пунктом 6.1.5. настоящего контракта, Поставщик уплачивает Покупателю неустойку (пеню) в размере 0,05% от цены контракта, заключенного Поставщиком с соисполнителем, субподрядчиком, за каждый день просрочки исполнителя такого обязательства. Непредставления информации, предусмотренной пунктом 6.1.5. настоящего контракта, не влечет за собой недействительность заключенного контракта по данному основанию.</w:t>
      </w:r>
    </w:p>
    <w:p w14:paraId="4D131C8B" w14:textId="00DD9CB3" w:rsidR="005E4FD1" w:rsidRDefault="005E4FD1" w:rsidP="005E4FD1">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p>
    <w:p w14:paraId="713AEFD6" w14:textId="3889D63B"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ФОРС – МАЖОР</w:t>
      </w:r>
    </w:p>
    <w:p w14:paraId="042C74CF"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7D0FE1C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Если какие-либо обстоятельства могут помешать любой из Сторон полностью или частично выполнить свои обязательства по данному контракту, а именно: пожар, землетрясение, стихия, война, забастовки, военные действия любого рода, блокады, запрет правительства на экспорт или импорт, сроки, указанные в Контракте, продлеваются на срок действия вышеуказанных обстоятельств.</w:t>
      </w:r>
    </w:p>
    <w:p w14:paraId="65562F1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 В случае, если данные обстоятельства продолжаются более двух месяцев, Стороны проводят дополнительные переговоры для выявления приемлемых альтернативных способов исполнения настоящего Контракта.</w:t>
      </w:r>
    </w:p>
    <w:p w14:paraId="3659796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 Сторона, не способная выполнить свои обязательства по Контракту, должна немедленно проинформировать противоположную Сторону в письменной форме о вышеуказанных обстоятельств, мешающих выполнению обязательств.</w:t>
      </w:r>
    </w:p>
    <w:p w14:paraId="2193E59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 Достаточным доказательством действия форс-мажорных обстоятельств и их продолжительности, является документ, выданный соответствующей Торгово-Промышленной палатой.</w:t>
      </w:r>
    </w:p>
    <w:p w14:paraId="41DAFAD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11.5. </w:t>
      </w:r>
      <w:r>
        <w:rPr>
          <w:rFonts w:ascii="Times New Roman" w:eastAsia="Times New Roman" w:hAnsi="Times New Roman" w:cs="Times New Roman"/>
          <w:sz w:val="24"/>
          <w:szCs w:val="24"/>
          <w:shd w:val="clear" w:color="auto" w:fill="FFFFFF"/>
          <w:lang w:eastAsia="ru-RU"/>
        </w:rPr>
        <w:t>Форс-мажорные обстоятельства не освобождают стороны от исполнения своих обязательств, а лишь отодвигают время их исполнения.</w:t>
      </w:r>
    </w:p>
    <w:p w14:paraId="08D6CE8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33BE97AB" w14:textId="45283EA1"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АРБИТРАЖНАЯ ОГОВОРКА</w:t>
      </w:r>
    </w:p>
    <w:p w14:paraId="76200337"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31CD478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Все споры, возникшие в процессе исполнения Контракта, разрешаются Сторонами путем переговоров с соблюдением досудебного претензионного порядка. Срок обязательного ответа на предъявленную претензию составляет 10 (десять) календарных дней с момента ее отправления второй Стороне, к которой предъявляется претензия.   </w:t>
      </w:r>
    </w:p>
    <w:p w14:paraId="2B3EAA31" w14:textId="60108A4D"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 В случае, если возникшие между Сторонами споры, либо разногласия не могут быть решены и урегулированы вышеуказанным путем, они подлежат рассмотрению в </w:t>
      </w:r>
      <w:r w:rsidR="00C0301D">
        <w:rPr>
          <w:rFonts w:ascii="Times New Roman" w:eastAsia="Times New Roman" w:hAnsi="Times New Roman" w:cs="Times New Roman"/>
          <w:sz w:val="24"/>
          <w:szCs w:val="24"/>
          <w:lang w:eastAsia="ru-RU"/>
        </w:rPr>
        <w:t>___________________</w:t>
      </w:r>
      <w:r>
        <w:rPr>
          <w:rFonts w:ascii="Times New Roman" w:eastAsia="Times New Roman" w:hAnsi="Times New Roman" w:cs="Times New Roman"/>
          <w:sz w:val="24"/>
          <w:szCs w:val="24"/>
          <w:lang w:eastAsia="ru-RU"/>
        </w:rPr>
        <w:t xml:space="preserve"> по месту нахождения ответчика. Применимым материальным правом по настоящему Контракту является право страны ответчика.</w:t>
      </w:r>
    </w:p>
    <w:p w14:paraId="1E13D59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79F6001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p>
    <w:p w14:paraId="6D6F0E7B" w14:textId="7CEB6B42" w:rsidR="005E4FD1" w:rsidRPr="00F9332C" w:rsidRDefault="005E4FD1" w:rsidP="00F9332C">
      <w:pPr>
        <w:pStyle w:val="a7"/>
        <w:widowControl w:val="0"/>
        <w:numPr>
          <w:ilvl w:val="0"/>
          <w:numId w:val="25"/>
        </w:num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ПРОЧИЕ УСЛОВИЯ</w:t>
      </w:r>
    </w:p>
    <w:p w14:paraId="5F1D2A44" w14:textId="77777777" w:rsidR="00F9332C" w:rsidRPr="00F9332C" w:rsidRDefault="00F9332C" w:rsidP="00F9332C">
      <w:pPr>
        <w:pStyle w:val="a7"/>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588B7C7E" w14:textId="73BE0961"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13.1. Настоящий Контракт вступает в силу с момента подписания Сторонами и действует до </w:t>
      </w:r>
      <w:r w:rsidR="00C0301D">
        <w:rPr>
          <w:rFonts w:ascii="Times New Roman" w:eastAsia="Times New Roman" w:hAnsi="Times New Roman" w:cs="Times New Roman"/>
          <w:sz w:val="24"/>
          <w:szCs w:val="24"/>
          <w:shd w:val="clear" w:color="auto" w:fill="FFFFFF"/>
          <w:lang w:eastAsia="ru-RU"/>
        </w:rPr>
        <w:t>_______________________</w:t>
      </w:r>
      <w:r>
        <w:rPr>
          <w:rFonts w:ascii="Times New Roman" w:eastAsia="Times New Roman" w:hAnsi="Times New Roman" w:cs="Times New Roman"/>
          <w:sz w:val="24"/>
          <w:szCs w:val="24"/>
          <w:shd w:val="clear" w:color="auto" w:fill="FFFFFF"/>
          <w:lang w:eastAsia="ru-RU"/>
        </w:rPr>
        <w:t xml:space="preserve"> года. </w:t>
      </w:r>
    </w:p>
    <w:p w14:paraId="7A33D8B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13.2. Изменение условий настоящего Контракта и его досрочное прекращение допускаются в случаях, предусмотренных Законом ПМР «О закупках в Приднестровской Молдавской Республике».</w:t>
      </w:r>
    </w:p>
    <w:p w14:paraId="320D063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13.3. Все приложения к данному Контракту считаются его неотъемлемыми частями, если эти приложения отмечены как таковые.</w:t>
      </w:r>
    </w:p>
    <w:p w14:paraId="38B47F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13.4. Настоящий Контракт составлен в 2 (двух) экз. на русском языке по одному для каждой из Сторон, имеющих одинаковую юридическую силу. </w:t>
      </w:r>
    </w:p>
    <w:p w14:paraId="7F86F7A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lastRenderedPageBreak/>
        <w:t>13.5. Документы, переданные посредством факсимильной связи или, имеют силу оригинального документа, до момента обмена оригиналами.</w:t>
      </w:r>
    </w:p>
    <w:p w14:paraId="77D714C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13.6. Каждая из Сторон гарантирует другой Стороне, что:</w:t>
      </w:r>
    </w:p>
    <w:p w14:paraId="1145448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ab/>
        <w:t>заключение и выполнение настоящего Контракта находится в рамках ее корпоративных полномочий и должным образом оформлено всеми необходимыми корпоративными решениями, не противоречит и не нарушает, не будет противоречить ее учредительным, а также другим внутренним документам, и нарушать их;</w:t>
      </w:r>
    </w:p>
    <w:p w14:paraId="2961C87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насколько это известно Стороне, против нее не ведется никакого судебного разбирательства, которое могло бы существенно повлиять на ее способность выполнить обязательства по настоящему Контракту;</w:t>
      </w:r>
    </w:p>
    <w:p w14:paraId="2754D25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она не нарушает своих обязательств по какому-либо соглашению, контракту, которое могло бы повлиять на ее способность выполнять какие-либо обязательства по настоящему Контракту.</w:t>
      </w:r>
    </w:p>
    <w:p w14:paraId="7C15AA7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13.7. Приложения к Контракту, являющиеся неотъемлемыми частями данного Контракта:</w:t>
      </w:r>
    </w:p>
    <w:p w14:paraId="6639A22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Приложение</w:t>
      </w:r>
      <w:proofErr w:type="spellEnd"/>
      <w:r>
        <w:rPr>
          <w:rFonts w:ascii="Times New Roman" w:eastAsia="Times New Roman" w:hAnsi="Times New Roman" w:cs="Times New Roman"/>
          <w:sz w:val="24"/>
          <w:szCs w:val="24"/>
          <w:lang w:val="uk-UA" w:eastAsia="ru-RU"/>
        </w:rPr>
        <w:t xml:space="preserve"> № 1 – </w:t>
      </w:r>
      <w:proofErr w:type="spellStart"/>
      <w:r>
        <w:rPr>
          <w:rFonts w:ascii="Times New Roman" w:eastAsia="Times New Roman" w:hAnsi="Times New Roman" w:cs="Times New Roman"/>
          <w:sz w:val="24"/>
          <w:szCs w:val="24"/>
          <w:lang w:val="uk-UA" w:eastAsia="ru-RU"/>
        </w:rPr>
        <w:t>Спецификация</w:t>
      </w:r>
      <w:proofErr w:type="spellEnd"/>
      <w:r>
        <w:rPr>
          <w:rFonts w:ascii="Times New Roman" w:eastAsia="Times New Roman" w:hAnsi="Times New Roman" w:cs="Times New Roman"/>
          <w:sz w:val="24"/>
          <w:szCs w:val="24"/>
          <w:lang w:val="uk-UA" w:eastAsia="ru-RU"/>
        </w:rPr>
        <w:t xml:space="preserve">. </w:t>
      </w:r>
    </w:p>
    <w:p w14:paraId="4C0E5CA7" w14:textId="77777777" w:rsidR="005E4FD1" w:rsidRDefault="005E4FD1" w:rsidP="005E4FD1">
      <w:pPr>
        <w:suppressAutoHyphens/>
        <w:spacing w:after="0" w:line="240" w:lineRule="auto"/>
        <w:jc w:val="both"/>
        <w:rPr>
          <w:rFonts w:ascii="Times New Roman" w:eastAsia="Times New Roman" w:hAnsi="Times New Roman" w:cs="Times New Roman"/>
          <w:sz w:val="24"/>
          <w:szCs w:val="24"/>
          <w:lang w:eastAsia="ar-SA"/>
        </w:rPr>
      </w:pPr>
    </w:p>
    <w:p w14:paraId="5E054C21" w14:textId="77777777" w:rsidR="005E4FD1" w:rsidRDefault="005E4FD1" w:rsidP="00F9332C">
      <w:pPr>
        <w:keepNext/>
        <w:suppressAutoHyphens/>
        <w:spacing w:after="0" w:line="240"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 ЮРИДИЧЕСКИЕ АДРЕСА И БАНКОВСКИЕ РЕКВИЗИТЫ СТОРОН</w:t>
      </w:r>
    </w:p>
    <w:p w14:paraId="0C46898C" w14:textId="77777777" w:rsidR="005E4FD1" w:rsidRDefault="005E4FD1" w:rsidP="005E4FD1">
      <w:pPr>
        <w:keepNext/>
        <w:suppressAutoHyphens/>
        <w:spacing w:line="240" w:lineRule="auto"/>
        <w:contextualSpacing/>
        <w:jc w:val="both"/>
        <w:outlineLvl w:val="1"/>
        <w:rPr>
          <w:rFonts w:ascii="Times New Roman" w:eastAsia="Times New Roman" w:hAnsi="Times New Roman" w:cs="Times New Roman"/>
          <w:b/>
          <w:sz w:val="24"/>
          <w:szCs w:val="24"/>
          <w:lang w:eastAsia="ru-RU"/>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065"/>
      </w:tblGrid>
      <w:tr w:rsidR="005E4FD1" w14:paraId="648BDDFC" w14:textId="77777777" w:rsidTr="005E4FD1">
        <w:trPr>
          <w:trHeight w:val="436"/>
        </w:trPr>
        <w:tc>
          <w:tcPr>
            <w:tcW w:w="4820" w:type="dxa"/>
            <w:tcBorders>
              <w:top w:val="single" w:sz="4" w:space="0" w:color="auto"/>
              <w:left w:val="single" w:sz="4" w:space="0" w:color="auto"/>
              <w:bottom w:val="single" w:sz="4" w:space="0" w:color="auto"/>
              <w:right w:val="single" w:sz="4" w:space="0" w:color="auto"/>
            </w:tcBorders>
            <w:hideMark/>
          </w:tcPr>
          <w:p w14:paraId="0917877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065" w:type="dxa"/>
            <w:tcBorders>
              <w:top w:val="single" w:sz="4" w:space="0" w:color="auto"/>
              <w:left w:val="single" w:sz="4" w:space="0" w:color="auto"/>
              <w:bottom w:val="single" w:sz="4" w:space="0" w:color="auto"/>
              <w:right w:val="single" w:sz="4" w:space="0" w:color="auto"/>
            </w:tcBorders>
            <w:hideMark/>
          </w:tcPr>
          <w:p w14:paraId="66B5B920"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Покупатель:</w:t>
            </w:r>
          </w:p>
        </w:tc>
      </w:tr>
      <w:tr w:rsidR="005E4FD1" w14:paraId="4EAD3174" w14:textId="77777777" w:rsidTr="00C0301D">
        <w:trPr>
          <w:trHeight w:val="212"/>
        </w:trPr>
        <w:tc>
          <w:tcPr>
            <w:tcW w:w="4820" w:type="dxa"/>
            <w:tcBorders>
              <w:top w:val="single" w:sz="4" w:space="0" w:color="auto"/>
              <w:left w:val="single" w:sz="4" w:space="0" w:color="auto"/>
              <w:bottom w:val="single" w:sz="4" w:space="0" w:color="auto"/>
              <w:right w:val="single" w:sz="4" w:space="0" w:color="auto"/>
            </w:tcBorders>
          </w:tcPr>
          <w:p w14:paraId="64CFF2D2" w14:textId="7B2AA115"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18A3602C"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ru-RU"/>
              </w:rPr>
              <w:t>ГУП «ГК Днестрэнерго»</w:t>
            </w:r>
          </w:p>
        </w:tc>
      </w:tr>
      <w:tr w:rsidR="005E4FD1" w14:paraId="0B9E5521" w14:textId="77777777" w:rsidTr="00C0301D">
        <w:tc>
          <w:tcPr>
            <w:tcW w:w="4820" w:type="dxa"/>
            <w:tcBorders>
              <w:top w:val="single" w:sz="4" w:space="0" w:color="auto"/>
              <w:left w:val="single" w:sz="4" w:space="0" w:color="auto"/>
              <w:bottom w:val="single" w:sz="4" w:space="0" w:color="auto"/>
              <w:right w:val="single" w:sz="4" w:space="0" w:color="auto"/>
            </w:tcBorders>
          </w:tcPr>
          <w:p w14:paraId="654F1531" w14:textId="2D729CC3"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5ECE1C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5B647A14" w14:textId="77777777" w:rsidTr="005E4FD1">
        <w:tc>
          <w:tcPr>
            <w:tcW w:w="4820" w:type="dxa"/>
            <w:tcBorders>
              <w:top w:val="single" w:sz="4" w:space="0" w:color="auto"/>
              <w:left w:val="single" w:sz="4" w:space="0" w:color="auto"/>
              <w:bottom w:val="single" w:sz="4" w:space="0" w:color="auto"/>
              <w:right w:val="single" w:sz="4" w:space="0" w:color="auto"/>
            </w:tcBorders>
          </w:tcPr>
          <w:p w14:paraId="6D5340ED"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DEEBE28"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ф/к 0200041666</w:t>
            </w:r>
          </w:p>
          <w:p w14:paraId="3B01DA53"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р/с 2211210000000035</w:t>
            </w:r>
          </w:p>
          <w:p w14:paraId="51217B2B"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ОАО «Эксимбанк» г. Тирасполь</w:t>
            </w:r>
          </w:p>
          <w:p w14:paraId="0C7EF25F"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КУБ 21</w:t>
            </w:r>
          </w:p>
          <w:p w14:paraId="7D24E081"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к/с 20210000088</w:t>
            </w:r>
          </w:p>
          <w:p w14:paraId="0AC5A556"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тел. 9-30-58, факс 9-65-72</w:t>
            </w:r>
          </w:p>
        </w:tc>
      </w:tr>
      <w:tr w:rsidR="005E4FD1" w14:paraId="0CA906C3" w14:textId="77777777" w:rsidTr="00C0301D">
        <w:tc>
          <w:tcPr>
            <w:tcW w:w="4820" w:type="dxa"/>
            <w:tcBorders>
              <w:top w:val="single" w:sz="4" w:space="0" w:color="auto"/>
              <w:left w:val="single" w:sz="4" w:space="0" w:color="auto"/>
              <w:bottom w:val="single" w:sz="4" w:space="0" w:color="auto"/>
              <w:right w:val="single" w:sz="4" w:space="0" w:color="auto"/>
            </w:tcBorders>
          </w:tcPr>
          <w:p w14:paraId="38AC470E" w14:textId="20F4C1AE" w:rsidR="005E4FD1" w:rsidRPr="00963E16"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442EAC3E"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 xml:space="preserve">e-mail: </w:t>
            </w:r>
            <w:hyperlink r:id="rId10" w:history="1">
              <w:r>
                <w:rPr>
                  <w:rStyle w:val="a8"/>
                  <w:rFonts w:ascii="Times New Roman" w:eastAsia="Times New Roman" w:hAnsi="Times New Roman" w:cs="Times New Roman"/>
                  <w:bCs/>
                  <w:color w:val="0563C1"/>
                  <w:sz w:val="24"/>
                  <w:szCs w:val="24"/>
                  <w:lang w:val="en-US" w:eastAsia="ru-RU"/>
                </w:rPr>
                <w:t>dnestrenergo@dnestrenergo.md</w:t>
              </w:r>
            </w:hyperlink>
            <w:r>
              <w:rPr>
                <w:rFonts w:ascii="Times New Roman" w:eastAsia="Times New Roman" w:hAnsi="Times New Roman" w:cs="Times New Roman"/>
                <w:bCs/>
                <w:sz w:val="24"/>
                <w:szCs w:val="24"/>
                <w:lang w:val="en-US" w:eastAsia="ru-RU"/>
              </w:rPr>
              <w:t xml:space="preserve"> </w:t>
            </w:r>
          </w:p>
          <w:p w14:paraId="4D929D4A"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r>
      <w:tr w:rsidR="005E4FD1" w14:paraId="42FFACD4" w14:textId="77777777" w:rsidTr="005E4FD1">
        <w:trPr>
          <w:trHeight w:val="1138"/>
        </w:trPr>
        <w:tc>
          <w:tcPr>
            <w:tcW w:w="4820" w:type="dxa"/>
            <w:tcBorders>
              <w:top w:val="single" w:sz="4" w:space="0" w:color="auto"/>
              <w:left w:val="single" w:sz="4" w:space="0" w:color="auto"/>
              <w:bottom w:val="single" w:sz="4" w:space="0" w:color="auto"/>
              <w:right w:val="single" w:sz="4" w:space="0" w:color="auto"/>
            </w:tcBorders>
          </w:tcPr>
          <w:p w14:paraId="04715631"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0B044935" w14:textId="366D141A"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          </w:t>
            </w:r>
            <w:r w:rsidR="004C7EDE">
              <w:rPr>
                <w:rFonts w:ascii="Times New Roman" w:eastAsia="Times New Roman" w:hAnsi="Times New Roman" w:cs="Times New Roman"/>
                <w:b/>
                <w:sz w:val="24"/>
                <w:szCs w:val="24"/>
                <w:lang w:eastAsia="ru-RU"/>
              </w:rPr>
              <w:t>Г</w:t>
            </w:r>
            <w:r>
              <w:rPr>
                <w:rFonts w:ascii="Times New Roman" w:eastAsia="Times New Roman" w:hAnsi="Times New Roman" w:cs="Times New Roman"/>
                <w:b/>
                <w:bCs/>
                <w:sz w:val="24"/>
                <w:szCs w:val="24"/>
                <w:lang w:eastAsia="ru-RU"/>
              </w:rPr>
              <w:t>енеральн</w:t>
            </w:r>
            <w:r w:rsidR="004C7EDE">
              <w:rPr>
                <w:rFonts w:ascii="Times New Roman" w:eastAsia="Times New Roman" w:hAnsi="Times New Roman" w:cs="Times New Roman"/>
                <w:b/>
                <w:bCs/>
                <w:sz w:val="24"/>
                <w:szCs w:val="24"/>
                <w:lang w:eastAsia="ru-RU"/>
              </w:rPr>
              <w:t>ый</w:t>
            </w:r>
            <w:r>
              <w:rPr>
                <w:rFonts w:ascii="Times New Roman" w:eastAsia="Times New Roman" w:hAnsi="Times New Roman" w:cs="Times New Roman"/>
                <w:b/>
                <w:bCs/>
                <w:sz w:val="24"/>
                <w:szCs w:val="24"/>
                <w:lang w:eastAsia="ru-RU"/>
              </w:rPr>
              <w:t xml:space="preserve"> директор</w:t>
            </w:r>
          </w:p>
          <w:p w14:paraId="46FE16BB" w14:textId="77777777"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p>
          <w:p w14:paraId="1CBAD1C9" w14:textId="273E54B8" w:rsidR="005E4FD1" w:rsidRDefault="005E4FD1" w:rsidP="004C7EDE">
            <w:pPr>
              <w:widowControl w:val="0"/>
              <w:autoSpaceDE w:val="0"/>
              <w:autoSpaceDN w:val="0"/>
              <w:adjustRightInd w:val="0"/>
              <w:spacing w:after="0" w:line="240" w:lineRule="auto"/>
              <w:ind w:left="16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________________</w:t>
            </w:r>
          </w:p>
          <w:p w14:paraId="460EDB4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65962006"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4B576C4E"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73E2DC47"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612977DE" w14:textId="77777777"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r>
        <w:rPr>
          <w:rFonts w:ascii="Times New Roman" w:eastAsia="Times New Roman" w:hAnsi="Times New Roman" w:cs="Times New Roman"/>
          <w:iCs/>
          <w:sz w:val="24"/>
          <w:szCs w:val="24"/>
          <w:shd w:val="clear" w:color="auto" w:fill="FFFFFF"/>
          <w:lang w:eastAsia="ru-RU"/>
        </w:rPr>
        <w:lastRenderedPageBreak/>
        <w:t>Приложение №1</w:t>
      </w:r>
    </w:p>
    <w:p w14:paraId="0EE86508" w14:textId="044E889B"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к контракту </w:t>
      </w:r>
      <w:r>
        <w:rPr>
          <w:rFonts w:ascii="Times New Roman" w:eastAsia="Times New Roman" w:hAnsi="Times New Roman" w:cs="Times New Roman"/>
          <w:b/>
          <w:bCs/>
          <w:iCs/>
          <w:sz w:val="24"/>
          <w:szCs w:val="24"/>
          <w:shd w:val="clear" w:color="auto" w:fill="FFFFFF"/>
          <w:lang w:eastAsia="ru-RU"/>
        </w:rPr>
        <w:t>№</w:t>
      </w:r>
      <w:r w:rsidR="00C0301D">
        <w:rPr>
          <w:rFonts w:ascii="Times New Roman" w:eastAsia="Times New Roman" w:hAnsi="Times New Roman" w:cs="Times New Roman"/>
          <w:b/>
          <w:bCs/>
          <w:iCs/>
          <w:sz w:val="24"/>
          <w:szCs w:val="24"/>
          <w:shd w:val="clear" w:color="auto" w:fill="FFFFFF"/>
          <w:lang w:eastAsia="ru-RU"/>
        </w:rPr>
        <w:t>______</w:t>
      </w:r>
    </w:p>
    <w:p w14:paraId="04788E2B" w14:textId="4706E500"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b/>
          <w:iCs/>
          <w:cap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от «__</w:t>
      </w:r>
      <w:proofErr w:type="gramStart"/>
      <w:r>
        <w:rPr>
          <w:rFonts w:ascii="Times New Roman" w:eastAsia="Times New Roman" w:hAnsi="Times New Roman" w:cs="Times New Roman"/>
          <w:iCs/>
          <w:sz w:val="24"/>
          <w:szCs w:val="24"/>
          <w:shd w:val="clear" w:color="auto" w:fill="FFFFFF"/>
          <w:lang w:eastAsia="ru-RU"/>
        </w:rPr>
        <w:t>_ »</w:t>
      </w:r>
      <w:proofErr w:type="gramEnd"/>
      <w:r>
        <w:rPr>
          <w:rFonts w:ascii="Times New Roman" w:eastAsia="Times New Roman" w:hAnsi="Times New Roman" w:cs="Times New Roman"/>
          <w:iCs/>
          <w:sz w:val="24"/>
          <w:szCs w:val="24"/>
          <w:shd w:val="clear" w:color="auto" w:fill="FFFFFF"/>
          <w:lang w:eastAsia="ru-RU"/>
        </w:rPr>
        <w:t xml:space="preserve"> </w:t>
      </w:r>
      <w:r w:rsidR="00C0301D">
        <w:rPr>
          <w:rFonts w:ascii="Times New Roman" w:eastAsia="Times New Roman" w:hAnsi="Times New Roman" w:cs="Times New Roman"/>
          <w:iCs/>
          <w:sz w:val="24"/>
          <w:szCs w:val="24"/>
          <w:shd w:val="clear" w:color="auto" w:fill="FFFFFF"/>
          <w:lang w:eastAsia="ru-RU"/>
        </w:rPr>
        <w:t>________</w:t>
      </w:r>
      <w:r>
        <w:rPr>
          <w:rFonts w:ascii="Times New Roman" w:eastAsia="Times New Roman" w:hAnsi="Times New Roman" w:cs="Times New Roman"/>
          <w:iCs/>
          <w:sz w:val="24"/>
          <w:szCs w:val="24"/>
          <w:shd w:val="clear" w:color="auto" w:fill="FFFFFF"/>
          <w:lang w:eastAsia="ru-RU"/>
        </w:rPr>
        <w:t xml:space="preserve"> 202</w:t>
      </w:r>
      <w:r w:rsidR="00C0301D">
        <w:rPr>
          <w:rFonts w:ascii="Times New Roman" w:eastAsia="Times New Roman" w:hAnsi="Times New Roman" w:cs="Times New Roman"/>
          <w:iCs/>
          <w:sz w:val="24"/>
          <w:szCs w:val="24"/>
          <w:shd w:val="clear" w:color="auto" w:fill="FFFFFF"/>
          <w:lang w:eastAsia="ru-RU"/>
        </w:rPr>
        <w:t>6</w:t>
      </w:r>
      <w:r>
        <w:rPr>
          <w:rFonts w:ascii="Times New Roman" w:eastAsia="Times New Roman" w:hAnsi="Times New Roman" w:cs="Times New Roman"/>
          <w:iCs/>
          <w:sz w:val="24"/>
          <w:szCs w:val="24"/>
          <w:shd w:val="clear" w:color="auto" w:fill="FFFFFF"/>
          <w:lang w:eastAsia="ru-RU"/>
        </w:rPr>
        <w:t>г.</w:t>
      </w:r>
    </w:p>
    <w:p w14:paraId="1FF2CC2F"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408FE245"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6AE83792" w14:textId="77777777" w:rsidR="005E4FD1" w:rsidRDefault="005E4FD1" w:rsidP="005E4FD1">
      <w:pPr>
        <w:widowControl w:val="0"/>
        <w:overflowPunct w:val="0"/>
        <w:autoSpaceDE w:val="0"/>
        <w:autoSpaceDN w:val="0"/>
        <w:adjustRightInd w:val="0"/>
        <w:spacing w:after="0" w:line="100" w:lineRule="atLeast"/>
        <w:jc w:val="center"/>
        <w:textAlignment w:val="baseline"/>
        <w:rPr>
          <w:rFonts w:ascii="Times New Roman" w:eastAsia="Times New Roman" w:hAnsi="Times New Roman" w:cs="Times New Roman"/>
          <w:b/>
          <w:caps/>
          <w:sz w:val="24"/>
          <w:szCs w:val="24"/>
          <w:shd w:val="clear" w:color="auto" w:fill="FFFFFF"/>
          <w:lang w:eastAsia="ru-RU"/>
        </w:rPr>
      </w:pPr>
      <w:r>
        <w:rPr>
          <w:rFonts w:ascii="Times New Roman" w:eastAsia="Times New Roman" w:hAnsi="Times New Roman" w:cs="Times New Roman"/>
          <w:b/>
          <w:caps/>
          <w:sz w:val="24"/>
          <w:szCs w:val="24"/>
          <w:shd w:val="clear" w:color="auto" w:fill="FFFFFF"/>
          <w:lang w:eastAsia="ru-RU"/>
        </w:rPr>
        <w:t>СПЕЦИФИКАЦия</w:t>
      </w:r>
    </w:p>
    <w:tbl>
      <w:tblPr>
        <w:tblW w:w="102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2068"/>
        <w:gridCol w:w="2050"/>
        <w:gridCol w:w="1558"/>
        <w:gridCol w:w="618"/>
        <w:gridCol w:w="811"/>
        <w:gridCol w:w="1299"/>
        <w:gridCol w:w="1428"/>
      </w:tblGrid>
      <w:tr w:rsidR="00C0301D" w14:paraId="79EA02D1" w14:textId="77777777" w:rsidTr="00A26DF3">
        <w:trPr>
          <w:trHeight w:val="401"/>
          <w:tblHeader/>
        </w:trPr>
        <w:tc>
          <w:tcPr>
            <w:tcW w:w="427" w:type="dxa"/>
            <w:tcBorders>
              <w:top w:val="single" w:sz="4" w:space="0" w:color="auto"/>
              <w:left w:val="single" w:sz="4" w:space="0" w:color="auto"/>
              <w:bottom w:val="single" w:sz="4" w:space="0" w:color="auto"/>
              <w:right w:val="single" w:sz="4" w:space="0" w:color="auto"/>
            </w:tcBorders>
            <w:vAlign w:val="center"/>
            <w:hideMark/>
          </w:tcPr>
          <w:p w14:paraId="62CC0261"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000000"/>
                <w:sz w:val="20"/>
                <w:szCs w:val="20"/>
                <w:lang w:eastAsia="ar-SA"/>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color w:val="000000"/>
                <w:sz w:val="20"/>
                <w:szCs w:val="20"/>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hideMark/>
          </w:tcPr>
          <w:p w14:paraId="4784344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Наименование Товара</w:t>
            </w:r>
          </w:p>
        </w:tc>
        <w:tc>
          <w:tcPr>
            <w:tcW w:w="2049" w:type="dxa"/>
            <w:tcBorders>
              <w:top w:val="single" w:sz="4" w:space="0" w:color="auto"/>
              <w:left w:val="single" w:sz="4" w:space="0" w:color="auto"/>
              <w:bottom w:val="single" w:sz="4" w:space="0" w:color="auto"/>
              <w:right w:val="single" w:sz="4" w:space="0" w:color="auto"/>
            </w:tcBorders>
            <w:vAlign w:val="center"/>
            <w:hideMark/>
          </w:tcPr>
          <w:p w14:paraId="35D771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Технические характеристики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5375FAF"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Страна происхождения Товара и </w:t>
            </w:r>
            <w:proofErr w:type="gramStart"/>
            <w:r>
              <w:rPr>
                <w:rFonts w:ascii="Times New Roman" w:eastAsia="Times New Roman" w:hAnsi="Times New Roman" w:cs="Times New Roman"/>
                <w:bCs/>
                <w:iCs/>
                <w:color w:val="000000"/>
                <w:sz w:val="20"/>
                <w:szCs w:val="20"/>
                <w:lang w:eastAsia="ru-RU"/>
              </w:rPr>
              <w:t>наименование  фирмы</w:t>
            </w:r>
            <w:proofErr w:type="gramEnd"/>
            <w:r>
              <w:rPr>
                <w:rFonts w:ascii="Times New Roman" w:eastAsia="Times New Roman" w:hAnsi="Times New Roman" w:cs="Times New Roman"/>
                <w:bCs/>
                <w:iCs/>
                <w:color w:val="000000"/>
                <w:sz w:val="20"/>
                <w:szCs w:val="20"/>
                <w:lang w:eastAsia="ru-RU"/>
              </w:rPr>
              <w:t xml:space="preserve"> производителя Товара</w:t>
            </w:r>
          </w:p>
        </w:tc>
        <w:tc>
          <w:tcPr>
            <w:tcW w:w="618" w:type="dxa"/>
            <w:tcBorders>
              <w:top w:val="single" w:sz="4" w:space="0" w:color="auto"/>
              <w:left w:val="single" w:sz="4" w:space="0" w:color="auto"/>
              <w:bottom w:val="single" w:sz="4" w:space="0" w:color="auto"/>
              <w:right w:val="single" w:sz="4" w:space="0" w:color="auto"/>
            </w:tcBorders>
            <w:vAlign w:val="center"/>
            <w:hideMark/>
          </w:tcPr>
          <w:p w14:paraId="585E8B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Ед. изм.</w:t>
            </w:r>
          </w:p>
        </w:tc>
        <w:tc>
          <w:tcPr>
            <w:tcW w:w="811" w:type="dxa"/>
            <w:tcBorders>
              <w:top w:val="single" w:sz="4" w:space="0" w:color="auto"/>
              <w:left w:val="single" w:sz="4" w:space="0" w:color="auto"/>
              <w:bottom w:val="single" w:sz="4" w:space="0" w:color="auto"/>
              <w:right w:val="single" w:sz="4" w:space="0" w:color="auto"/>
            </w:tcBorders>
            <w:vAlign w:val="center"/>
            <w:hideMark/>
          </w:tcPr>
          <w:p w14:paraId="3E27E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К-во</w:t>
            </w:r>
          </w:p>
        </w:tc>
        <w:tc>
          <w:tcPr>
            <w:tcW w:w="1299" w:type="dxa"/>
            <w:tcBorders>
              <w:top w:val="single" w:sz="4" w:space="0" w:color="auto"/>
              <w:left w:val="single" w:sz="4" w:space="0" w:color="auto"/>
              <w:bottom w:val="single" w:sz="4" w:space="0" w:color="auto"/>
              <w:right w:val="single" w:sz="4" w:space="0" w:color="auto"/>
            </w:tcBorders>
            <w:vAlign w:val="center"/>
            <w:hideMark/>
          </w:tcPr>
          <w:p w14:paraId="1B729585"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Цена, </w:t>
            </w:r>
          </w:p>
          <w:p w14:paraId="15DECF15"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c>
          <w:tcPr>
            <w:tcW w:w="1428" w:type="dxa"/>
            <w:tcBorders>
              <w:top w:val="single" w:sz="4" w:space="0" w:color="auto"/>
              <w:left w:val="single" w:sz="4" w:space="0" w:color="auto"/>
              <w:bottom w:val="single" w:sz="4" w:space="0" w:color="auto"/>
              <w:right w:val="single" w:sz="4" w:space="0" w:color="auto"/>
            </w:tcBorders>
            <w:vAlign w:val="center"/>
            <w:hideMark/>
          </w:tcPr>
          <w:p w14:paraId="1FBB2236"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Сумма, </w:t>
            </w:r>
          </w:p>
          <w:p w14:paraId="691C335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r>
      <w:tr w:rsidR="00C0301D" w14:paraId="41D005D8"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217AFBF2"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1</w:t>
            </w:r>
          </w:p>
        </w:tc>
        <w:tc>
          <w:tcPr>
            <w:tcW w:w="2067" w:type="dxa"/>
            <w:tcBorders>
              <w:top w:val="single" w:sz="4" w:space="0" w:color="auto"/>
              <w:left w:val="single" w:sz="4" w:space="0" w:color="auto"/>
              <w:bottom w:val="single" w:sz="4" w:space="0" w:color="auto"/>
              <w:right w:val="single" w:sz="4" w:space="0" w:color="auto"/>
            </w:tcBorders>
            <w:vAlign w:val="center"/>
          </w:tcPr>
          <w:p w14:paraId="06203BA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1D9DF746"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023FE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0FE11524"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48F4CF2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72BB290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12133E1"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C08861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647D17C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2</w:t>
            </w:r>
          </w:p>
        </w:tc>
        <w:tc>
          <w:tcPr>
            <w:tcW w:w="2067" w:type="dxa"/>
            <w:tcBorders>
              <w:top w:val="single" w:sz="4" w:space="0" w:color="auto"/>
              <w:left w:val="single" w:sz="4" w:space="0" w:color="auto"/>
              <w:bottom w:val="single" w:sz="4" w:space="0" w:color="auto"/>
              <w:right w:val="single" w:sz="4" w:space="0" w:color="auto"/>
            </w:tcBorders>
            <w:vAlign w:val="center"/>
          </w:tcPr>
          <w:p w14:paraId="2E05B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2BE703CD"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8899947"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1CA0F69"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2FBE081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2848FEC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362B00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2C16869"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7E0CF000"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3</w:t>
            </w:r>
          </w:p>
        </w:tc>
        <w:tc>
          <w:tcPr>
            <w:tcW w:w="2067" w:type="dxa"/>
            <w:tcBorders>
              <w:top w:val="single" w:sz="4" w:space="0" w:color="auto"/>
              <w:left w:val="single" w:sz="4" w:space="0" w:color="auto"/>
              <w:bottom w:val="single" w:sz="4" w:space="0" w:color="auto"/>
              <w:right w:val="single" w:sz="4" w:space="0" w:color="auto"/>
            </w:tcBorders>
            <w:vAlign w:val="center"/>
          </w:tcPr>
          <w:p w14:paraId="5160336C"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72A1A72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E9652B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27F11945"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763222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612284A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04476A30"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148335E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10CF6E1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tcPr>
          <w:p w14:paraId="00BF626B"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492F523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7724D1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705593B"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33D046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36DEA0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5B9D09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bl>
    <w:p w14:paraId="55846941"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iCs/>
          <w:sz w:val="24"/>
          <w:szCs w:val="24"/>
          <w:lang w:eastAsia="ru-RU"/>
        </w:rPr>
      </w:pPr>
    </w:p>
    <w:tbl>
      <w:tblPr>
        <w:tblW w:w="10350" w:type="dxa"/>
        <w:tblInd w:w="-176" w:type="dxa"/>
        <w:tblBorders>
          <w:bottom w:val="single" w:sz="4" w:space="0" w:color="auto"/>
        </w:tblBorders>
        <w:tblLayout w:type="fixed"/>
        <w:tblLook w:val="04A0" w:firstRow="1" w:lastRow="0" w:firstColumn="1" w:lastColumn="0" w:noHBand="0" w:noVBand="1"/>
      </w:tblPr>
      <w:tblGrid>
        <w:gridCol w:w="4976"/>
        <w:gridCol w:w="5374"/>
      </w:tblGrid>
      <w:tr w:rsidR="005E4FD1" w14:paraId="1B17E47C" w14:textId="77777777" w:rsidTr="005E4FD1">
        <w:trPr>
          <w:trHeight w:val="436"/>
        </w:trPr>
        <w:tc>
          <w:tcPr>
            <w:tcW w:w="4976" w:type="dxa"/>
            <w:tcBorders>
              <w:top w:val="single" w:sz="4" w:space="0" w:color="auto"/>
              <w:left w:val="single" w:sz="4" w:space="0" w:color="auto"/>
              <w:bottom w:val="single" w:sz="4" w:space="0" w:color="auto"/>
              <w:right w:val="single" w:sz="4" w:space="0" w:color="auto"/>
            </w:tcBorders>
            <w:hideMark/>
          </w:tcPr>
          <w:p w14:paraId="53C6B69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373" w:type="dxa"/>
            <w:tcBorders>
              <w:top w:val="single" w:sz="4" w:space="0" w:color="auto"/>
              <w:left w:val="single" w:sz="4" w:space="0" w:color="auto"/>
              <w:bottom w:val="single" w:sz="4" w:space="0" w:color="auto"/>
              <w:right w:val="single" w:sz="4" w:space="0" w:color="auto"/>
            </w:tcBorders>
            <w:hideMark/>
          </w:tcPr>
          <w:p w14:paraId="095849E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Покупатель:</w:t>
            </w:r>
          </w:p>
        </w:tc>
      </w:tr>
      <w:tr w:rsidR="005E4FD1" w14:paraId="2B4E0366" w14:textId="77777777" w:rsidTr="00C0301D">
        <w:trPr>
          <w:trHeight w:val="212"/>
        </w:trPr>
        <w:tc>
          <w:tcPr>
            <w:tcW w:w="4976" w:type="dxa"/>
            <w:tcBorders>
              <w:top w:val="single" w:sz="4" w:space="0" w:color="auto"/>
              <w:left w:val="single" w:sz="4" w:space="0" w:color="auto"/>
              <w:bottom w:val="single" w:sz="4" w:space="0" w:color="auto"/>
              <w:right w:val="single" w:sz="4" w:space="0" w:color="auto"/>
            </w:tcBorders>
          </w:tcPr>
          <w:p w14:paraId="7EA51A0C" w14:textId="7738C138"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1EE5369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ГУП «ГК Днестрэнерго»</w:t>
            </w:r>
          </w:p>
          <w:p w14:paraId="5A6D39C4"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r w:rsidR="005E4FD1" w14:paraId="73B1C3C0" w14:textId="77777777" w:rsidTr="00C0301D">
        <w:tc>
          <w:tcPr>
            <w:tcW w:w="4976" w:type="dxa"/>
            <w:tcBorders>
              <w:top w:val="single" w:sz="4" w:space="0" w:color="auto"/>
              <w:left w:val="single" w:sz="4" w:space="0" w:color="auto"/>
              <w:bottom w:val="single" w:sz="4" w:space="0" w:color="auto"/>
              <w:right w:val="single" w:sz="4" w:space="0" w:color="auto"/>
            </w:tcBorders>
          </w:tcPr>
          <w:p w14:paraId="6AE528CF" w14:textId="57596812"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hideMark/>
          </w:tcPr>
          <w:p w14:paraId="745B7559"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761CB7B5" w14:textId="77777777" w:rsidTr="005E4FD1">
        <w:trPr>
          <w:trHeight w:val="1138"/>
        </w:trPr>
        <w:tc>
          <w:tcPr>
            <w:tcW w:w="4976" w:type="dxa"/>
            <w:tcBorders>
              <w:top w:val="single" w:sz="4" w:space="0" w:color="auto"/>
              <w:left w:val="single" w:sz="4" w:space="0" w:color="auto"/>
              <w:bottom w:val="single" w:sz="4" w:space="0" w:color="auto"/>
              <w:right w:val="single" w:sz="4" w:space="0" w:color="auto"/>
            </w:tcBorders>
          </w:tcPr>
          <w:p w14:paraId="7F1E561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49DAD201" w14:textId="0EDFB6FE" w:rsidR="005E4FD1" w:rsidRDefault="00C0301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w:t>
            </w:r>
            <w:r w:rsidR="005E4FD1">
              <w:rPr>
                <w:rFonts w:ascii="Times New Roman" w:eastAsia="Times New Roman" w:hAnsi="Times New Roman" w:cs="Times New Roman"/>
                <w:b/>
                <w:bCs/>
                <w:sz w:val="24"/>
                <w:szCs w:val="24"/>
                <w:lang w:eastAsia="ru-RU"/>
              </w:rPr>
              <w:t>енеральн</w:t>
            </w:r>
            <w:r>
              <w:rPr>
                <w:rFonts w:ascii="Times New Roman" w:eastAsia="Times New Roman" w:hAnsi="Times New Roman" w:cs="Times New Roman"/>
                <w:b/>
                <w:bCs/>
                <w:sz w:val="24"/>
                <w:szCs w:val="24"/>
                <w:lang w:eastAsia="ru-RU"/>
              </w:rPr>
              <w:t>ый</w:t>
            </w:r>
            <w:r w:rsidR="005E4FD1">
              <w:rPr>
                <w:rFonts w:ascii="Times New Roman" w:eastAsia="Times New Roman" w:hAnsi="Times New Roman" w:cs="Times New Roman"/>
                <w:b/>
                <w:bCs/>
                <w:sz w:val="24"/>
                <w:szCs w:val="24"/>
                <w:lang w:eastAsia="ru-RU"/>
              </w:rPr>
              <w:t xml:space="preserve"> директор</w:t>
            </w:r>
          </w:p>
          <w:p w14:paraId="6AB75C2F"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17585F87"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4557976" w14:textId="77A4F853"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________________ </w:t>
            </w:r>
          </w:p>
          <w:p w14:paraId="4E217F4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46C090B1" w14:textId="77777777" w:rsidR="005E4FD1" w:rsidRDefault="005E4FD1" w:rsidP="005E4FD1">
      <w:pPr>
        <w:spacing w:after="160" w:line="254" w:lineRule="auto"/>
        <w:rPr>
          <w:rFonts w:ascii="Times New Roman" w:eastAsia="Times New Roman" w:hAnsi="Times New Roman" w:cs="Times New Roman"/>
          <w:i/>
          <w:sz w:val="24"/>
          <w:szCs w:val="24"/>
          <w:shd w:val="clear" w:color="auto" w:fill="FFFFFF"/>
          <w:lang w:eastAsia="ru-RU"/>
        </w:rPr>
      </w:pPr>
    </w:p>
    <w:p w14:paraId="647BAC8B" w14:textId="77777777" w:rsidR="005E4FD1" w:rsidRDefault="005E4FD1" w:rsidP="005E4FD1">
      <w:pPr>
        <w:spacing w:after="160" w:line="256" w:lineRule="auto"/>
        <w:rPr>
          <w:rFonts w:ascii="Times New Roman" w:eastAsia="Times New Roman" w:hAnsi="Times New Roman" w:cs="Times New Roman"/>
          <w:i/>
          <w:sz w:val="24"/>
          <w:szCs w:val="24"/>
          <w:shd w:val="clear" w:color="auto" w:fill="FFFFFF"/>
          <w:lang w:eastAsia="ru-RU"/>
        </w:rPr>
      </w:pPr>
    </w:p>
    <w:p w14:paraId="77972CF4" w14:textId="77777777" w:rsidR="005E4FD1" w:rsidRDefault="005E4FD1" w:rsidP="005E4FD1"/>
    <w:p w14:paraId="44EAEBCA" w14:textId="0364838C"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2173932" w14:textId="0FFA1AD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8E5791D" w14:textId="6664056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6313A22" w14:textId="498FF6C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2FB14A0" w14:textId="6552F9E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B4A8443" w14:textId="34C0DAA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5910A1D" w14:textId="083DE563"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95BB31" w14:textId="7777777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4AD8310" w14:textId="7777777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8A7E7AD" w14:textId="103B116F"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8D91F88" w14:textId="0964B7C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4F843F64" wp14:editId="5330922D">
            <wp:extent cx="6390005" cy="9417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0005" cy="9417050"/>
                    </a:xfrm>
                    <a:prstGeom prst="rect">
                      <a:avLst/>
                    </a:prstGeom>
                    <a:noFill/>
                    <a:ln>
                      <a:noFill/>
                    </a:ln>
                  </pic:spPr>
                </pic:pic>
              </a:graphicData>
            </a:graphic>
          </wp:inline>
        </w:drawing>
      </w:r>
    </w:p>
    <w:p w14:paraId="77EAB7DC" w14:textId="2791D9C0"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10D36B7F" wp14:editId="2C6486BD">
            <wp:extent cx="6390005" cy="8836665"/>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713"/>
                    <a:stretch/>
                  </pic:blipFill>
                  <pic:spPr bwMode="auto">
                    <a:xfrm>
                      <a:off x="0" y="0"/>
                      <a:ext cx="6390005" cy="8836665"/>
                    </a:xfrm>
                    <a:prstGeom prst="rect">
                      <a:avLst/>
                    </a:prstGeom>
                    <a:noFill/>
                    <a:ln>
                      <a:noFill/>
                    </a:ln>
                    <a:extLst>
                      <a:ext uri="{53640926-AAD7-44D8-BBD7-CCE9431645EC}">
                        <a14:shadowObscured xmlns:a14="http://schemas.microsoft.com/office/drawing/2010/main"/>
                      </a:ext>
                    </a:extLst>
                  </pic:spPr>
                </pic:pic>
              </a:graphicData>
            </a:graphic>
          </wp:inline>
        </w:drawing>
      </w:r>
    </w:p>
    <w:p w14:paraId="215B7378" w14:textId="4ADAA07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049DD34" w14:textId="6CB7D8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40034F2" w14:textId="76FC087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15F3E9F" w14:textId="3720606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086AAB3" wp14:editId="687A4E72">
            <wp:extent cx="6390005" cy="94754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0005" cy="9475470"/>
                    </a:xfrm>
                    <a:prstGeom prst="rect">
                      <a:avLst/>
                    </a:prstGeom>
                    <a:noFill/>
                    <a:ln>
                      <a:noFill/>
                    </a:ln>
                  </pic:spPr>
                </pic:pic>
              </a:graphicData>
            </a:graphic>
          </wp:inline>
        </w:drawing>
      </w:r>
    </w:p>
    <w:p w14:paraId="701E3177" w14:textId="159BCE8B"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9DFEEA5" wp14:editId="45CAF167">
            <wp:extent cx="6390005" cy="88874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834"/>
                    <a:stretch/>
                  </pic:blipFill>
                  <pic:spPr bwMode="auto">
                    <a:xfrm>
                      <a:off x="0" y="0"/>
                      <a:ext cx="6390005" cy="8887460"/>
                    </a:xfrm>
                    <a:prstGeom prst="rect">
                      <a:avLst/>
                    </a:prstGeom>
                    <a:noFill/>
                    <a:ln>
                      <a:noFill/>
                    </a:ln>
                    <a:extLst>
                      <a:ext uri="{53640926-AAD7-44D8-BBD7-CCE9431645EC}">
                        <a14:shadowObscured xmlns:a14="http://schemas.microsoft.com/office/drawing/2010/main"/>
                      </a:ext>
                    </a:extLst>
                  </pic:spPr>
                </pic:pic>
              </a:graphicData>
            </a:graphic>
          </wp:inline>
        </w:drawing>
      </w:r>
    </w:p>
    <w:p w14:paraId="154F60F9" w14:textId="11B0DCB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1144C8" w14:textId="36888BB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F65BEC2" w14:textId="6D53DDE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5760246" w14:textId="75FBBEB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lastRenderedPageBreak/>
        <w:drawing>
          <wp:inline distT="0" distB="0" distL="0" distR="0" wp14:anchorId="2B3ED7C8" wp14:editId="0222277A">
            <wp:extent cx="6390005" cy="930719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0005" cy="9307195"/>
                    </a:xfrm>
                    <a:prstGeom prst="rect">
                      <a:avLst/>
                    </a:prstGeom>
                    <a:noFill/>
                    <a:ln>
                      <a:noFill/>
                    </a:ln>
                  </pic:spPr>
                </pic:pic>
              </a:graphicData>
            </a:graphic>
          </wp:inline>
        </w:drawing>
      </w:r>
    </w:p>
    <w:p w14:paraId="55D01133" w14:textId="7A3875E8"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3104E79" w14:textId="4D3196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drawing>
          <wp:inline distT="0" distB="0" distL="0" distR="0" wp14:anchorId="746AE6CB" wp14:editId="65962C62">
            <wp:extent cx="6390005" cy="89020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923"/>
                    <a:stretch/>
                  </pic:blipFill>
                  <pic:spPr bwMode="auto">
                    <a:xfrm>
                      <a:off x="0" y="0"/>
                      <a:ext cx="6390005" cy="8902065"/>
                    </a:xfrm>
                    <a:prstGeom prst="rect">
                      <a:avLst/>
                    </a:prstGeom>
                    <a:noFill/>
                    <a:ln>
                      <a:noFill/>
                    </a:ln>
                    <a:extLst>
                      <a:ext uri="{53640926-AAD7-44D8-BBD7-CCE9431645EC}">
                        <a14:shadowObscured xmlns:a14="http://schemas.microsoft.com/office/drawing/2010/main"/>
                      </a:ext>
                    </a:extLst>
                  </pic:spPr>
                </pic:pic>
              </a:graphicData>
            </a:graphic>
          </wp:inline>
        </w:drawing>
      </w:r>
    </w:p>
    <w:p w14:paraId="026E33FB" w14:textId="25540F6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DF803E" w14:textId="2D47893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AB02E3" w14:textId="5E6FB56F" w:rsidR="004377C2" w:rsidRDefault="004377C2" w:rsidP="006650C6">
      <w:pPr>
        <w:widowControl w:val="0"/>
        <w:spacing w:after="0" w:line="240" w:lineRule="auto"/>
        <w:jc w:val="both"/>
        <w:rPr>
          <w:rFonts w:ascii="Times New Roman" w:eastAsia="Times New Roman" w:hAnsi="Times New Roman" w:cs="Times New Roman"/>
          <w:b/>
          <w:bCs/>
          <w:color w:val="000000"/>
          <w:lang w:eastAsia="ru-RU" w:bidi="ru-RU"/>
        </w:rPr>
        <w:sectPr w:rsidR="004377C2" w:rsidSect="0020609E">
          <w:headerReference w:type="default" r:id="rId17"/>
          <w:footerReference w:type="default" r:id="rId18"/>
          <w:pgSz w:w="11906" w:h="16838"/>
          <w:pgMar w:top="851" w:right="992" w:bottom="993" w:left="851" w:header="709" w:footer="709" w:gutter="0"/>
          <w:cols w:space="708"/>
          <w:docGrid w:linePitch="360"/>
        </w:sectPr>
      </w:pPr>
      <w:bookmarkStart w:id="4" w:name="_Hlk63435186"/>
    </w:p>
    <w:p w14:paraId="49A47ABC" w14:textId="28B18DE5" w:rsid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lastRenderedPageBreak/>
        <w:t xml:space="preserve">Приложение № </w:t>
      </w:r>
      <w:r w:rsidR="0025594F">
        <w:rPr>
          <w:rFonts w:ascii="Times New Roman" w:eastAsia="Times New Roman" w:hAnsi="Times New Roman" w:cs="Times New Roman"/>
          <w:b/>
          <w:bCs/>
          <w:color w:val="000000"/>
          <w:sz w:val="24"/>
          <w:szCs w:val="24"/>
          <w:lang w:eastAsia="ru-RU" w:bidi="ru-RU"/>
        </w:rPr>
        <w:t>3</w:t>
      </w:r>
      <w:r w:rsidRPr="00D44B91">
        <w:rPr>
          <w:rFonts w:ascii="Times New Roman" w:eastAsia="Times New Roman" w:hAnsi="Times New Roman" w:cs="Times New Roman"/>
          <w:b/>
          <w:bCs/>
          <w:color w:val="000000"/>
          <w:sz w:val="24"/>
          <w:szCs w:val="24"/>
          <w:lang w:eastAsia="ru-RU" w:bidi="ru-RU"/>
        </w:rPr>
        <w:t xml:space="preserve"> </w:t>
      </w:r>
    </w:p>
    <w:p w14:paraId="6A2D1EB6" w14:textId="7C8306B0" w:rsidR="006650C6" w:rsidRP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к закупочной документации</w:t>
      </w:r>
    </w:p>
    <w:p w14:paraId="171F3BBA" w14:textId="77777777"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p>
    <w:p w14:paraId="2EBEC858" w14:textId="1C6CCCE0"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УТВЕРЖДЕНО</w:t>
      </w:r>
    </w:p>
    <w:p w14:paraId="750E39CC" w14:textId="06BD7F06" w:rsidR="00D44B91" w:rsidRDefault="00BF541E"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Г</w:t>
      </w:r>
      <w:r w:rsidR="006650C6" w:rsidRPr="00D44B91">
        <w:rPr>
          <w:rFonts w:ascii="Times New Roman" w:eastAsia="Times New Roman" w:hAnsi="Times New Roman" w:cs="Times New Roman"/>
          <w:b/>
          <w:bCs/>
          <w:color w:val="000000"/>
          <w:sz w:val="24"/>
          <w:szCs w:val="24"/>
          <w:lang w:eastAsia="ru-RU" w:bidi="ru-RU"/>
        </w:rPr>
        <w:t>енеральн</w:t>
      </w:r>
      <w:r>
        <w:rPr>
          <w:rFonts w:ascii="Times New Roman" w:eastAsia="Times New Roman" w:hAnsi="Times New Roman" w:cs="Times New Roman"/>
          <w:b/>
          <w:bCs/>
          <w:color w:val="000000"/>
          <w:sz w:val="24"/>
          <w:szCs w:val="24"/>
          <w:lang w:eastAsia="ru-RU" w:bidi="ru-RU"/>
        </w:rPr>
        <w:t>ый</w:t>
      </w:r>
      <w:r w:rsidR="006650C6" w:rsidRPr="00D44B91">
        <w:rPr>
          <w:rFonts w:ascii="Times New Roman" w:eastAsia="Times New Roman" w:hAnsi="Times New Roman" w:cs="Times New Roman"/>
          <w:b/>
          <w:bCs/>
          <w:color w:val="000000"/>
          <w:sz w:val="24"/>
          <w:szCs w:val="24"/>
          <w:lang w:eastAsia="ru-RU" w:bidi="ru-RU"/>
        </w:rPr>
        <w:t xml:space="preserve"> директор</w:t>
      </w:r>
    </w:p>
    <w:p w14:paraId="7E611D9C" w14:textId="14FC60B4" w:rsidR="006650C6" w:rsidRPr="00D44B91" w:rsidRDefault="006650C6" w:rsidP="005E4FD1">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 xml:space="preserve"> ______________________</w:t>
      </w:r>
    </w:p>
    <w:p w14:paraId="6EB9DD82" w14:textId="763CA0C1" w:rsidR="006650C6" w:rsidRPr="00D44B91" w:rsidRDefault="0024567B" w:rsidP="00177865">
      <w:pPr>
        <w:widowControl w:val="0"/>
        <w:tabs>
          <w:tab w:val="left" w:leader="underscore" w:pos="2987"/>
        </w:tabs>
        <w:spacing w:after="0"/>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28</w:t>
      </w:r>
      <w:r w:rsidR="00082BFB">
        <w:rPr>
          <w:rFonts w:ascii="Times New Roman" w:eastAsia="Times New Roman" w:hAnsi="Times New Roman" w:cs="Times New Roman"/>
          <w:b/>
          <w:bCs/>
          <w:color w:val="000000"/>
          <w:sz w:val="24"/>
          <w:szCs w:val="24"/>
          <w:lang w:eastAsia="ru-RU" w:bidi="ru-RU"/>
        </w:rPr>
        <w:t xml:space="preserve"> </w:t>
      </w:r>
      <w:r w:rsidR="00840FCD">
        <w:rPr>
          <w:rFonts w:ascii="Times New Roman" w:eastAsia="Times New Roman" w:hAnsi="Times New Roman" w:cs="Times New Roman"/>
          <w:b/>
          <w:bCs/>
          <w:color w:val="000000"/>
          <w:sz w:val="24"/>
          <w:szCs w:val="24"/>
          <w:lang w:eastAsia="ru-RU" w:bidi="ru-RU"/>
        </w:rPr>
        <w:t xml:space="preserve">сентября </w:t>
      </w:r>
      <w:r w:rsidR="002E06F1">
        <w:rPr>
          <w:rFonts w:ascii="Times New Roman" w:eastAsia="Times New Roman" w:hAnsi="Times New Roman" w:cs="Times New Roman"/>
          <w:b/>
          <w:bCs/>
          <w:color w:val="000000"/>
          <w:sz w:val="24"/>
          <w:szCs w:val="24"/>
          <w:lang w:eastAsia="ru-RU" w:bidi="ru-RU"/>
        </w:rPr>
        <w:t>2</w:t>
      </w:r>
      <w:r w:rsidR="006650C6" w:rsidRPr="00D44B91">
        <w:rPr>
          <w:rFonts w:ascii="Times New Roman" w:eastAsia="Times New Roman" w:hAnsi="Times New Roman" w:cs="Times New Roman"/>
          <w:b/>
          <w:bCs/>
          <w:color w:val="000000"/>
          <w:sz w:val="24"/>
          <w:szCs w:val="24"/>
          <w:lang w:eastAsia="ru-RU" w:bidi="ru-RU"/>
        </w:rPr>
        <w:t>02</w:t>
      </w:r>
      <w:r w:rsidR="002E06F1">
        <w:rPr>
          <w:rFonts w:ascii="Times New Roman" w:eastAsia="Times New Roman" w:hAnsi="Times New Roman" w:cs="Times New Roman"/>
          <w:b/>
          <w:bCs/>
          <w:color w:val="000000"/>
          <w:sz w:val="24"/>
          <w:szCs w:val="24"/>
          <w:lang w:eastAsia="ru-RU" w:bidi="ru-RU"/>
        </w:rPr>
        <w:t>6</w:t>
      </w:r>
      <w:r w:rsidR="006650C6" w:rsidRPr="00D44B91">
        <w:rPr>
          <w:rFonts w:ascii="Times New Roman" w:eastAsia="Times New Roman" w:hAnsi="Times New Roman" w:cs="Times New Roman"/>
          <w:b/>
          <w:bCs/>
          <w:color w:val="000000"/>
          <w:sz w:val="24"/>
          <w:szCs w:val="24"/>
          <w:lang w:eastAsia="ru-RU" w:bidi="ru-RU"/>
        </w:rPr>
        <w:t xml:space="preserve"> г.</w:t>
      </w:r>
    </w:p>
    <w:p w14:paraId="0B483DFB" w14:textId="535EADD7" w:rsidR="00B86A01" w:rsidRPr="004D11B1" w:rsidRDefault="006650C6" w:rsidP="00B86A01">
      <w:pPr>
        <w:widowControl w:val="0"/>
        <w:tabs>
          <w:tab w:val="left" w:leader="underscore" w:pos="2987"/>
        </w:tabs>
        <w:spacing w:after="0"/>
        <w:jc w:val="center"/>
        <w:rPr>
          <w:rFonts w:ascii="Times New Roman" w:eastAsia="Times New Roman" w:hAnsi="Times New Roman" w:cs="Times New Roman"/>
          <w:b/>
          <w:bCs/>
          <w:color w:val="000000"/>
          <w:sz w:val="20"/>
          <w:szCs w:val="20"/>
          <w:lang w:eastAsia="ru-RU" w:bidi="ru-RU"/>
        </w:rPr>
      </w:pPr>
      <w:r w:rsidRPr="004D11B1">
        <w:rPr>
          <w:rFonts w:ascii="Times New Roman" w:eastAsia="Times New Roman" w:hAnsi="Times New Roman" w:cs="Times New Roman"/>
          <w:b/>
          <w:bCs/>
          <w:color w:val="000000"/>
          <w:sz w:val="20"/>
          <w:szCs w:val="20"/>
          <w:lang w:eastAsia="ru-RU" w:bidi="ru-RU"/>
        </w:rPr>
        <w:t>Обоснование закупки Товара</w:t>
      </w:r>
    </w:p>
    <w:tbl>
      <w:tblPr>
        <w:tblpPr w:leftFromText="180" w:rightFromText="180" w:vertAnchor="text" w:horzAnchor="margin" w:tblpY="216"/>
        <w:tblOverlap w:val="never"/>
        <w:tblW w:w="15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46"/>
        <w:gridCol w:w="1134"/>
        <w:gridCol w:w="571"/>
        <w:gridCol w:w="1134"/>
        <w:gridCol w:w="985"/>
        <w:gridCol w:w="1787"/>
        <w:gridCol w:w="722"/>
        <w:gridCol w:w="952"/>
        <w:gridCol w:w="9"/>
        <w:gridCol w:w="1353"/>
        <w:gridCol w:w="1252"/>
        <w:gridCol w:w="1252"/>
        <w:gridCol w:w="940"/>
        <w:gridCol w:w="1290"/>
        <w:gridCol w:w="1108"/>
      </w:tblGrid>
      <w:tr w:rsidR="00840FCD" w:rsidRPr="00C03640" w14:paraId="0F167724" w14:textId="77777777" w:rsidTr="00AF56CF">
        <w:trPr>
          <w:trHeight w:hRule="exact" w:val="842"/>
        </w:trPr>
        <w:tc>
          <w:tcPr>
            <w:tcW w:w="846" w:type="dxa"/>
            <w:vMerge w:val="restart"/>
            <w:shd w:val="clear" w:color="auto" w:fill="FFFFFF"/>
            <w:vAlign w:val="center"/>
          </w:tcPr>
          <w:bookmarkEnd w:id="4"/>
          <w:p w14:paraId="44DF7B36"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 п/п закупки, соответствующий № п/п в плане закупки товаров, работ, услуг</w:t>
            </w:r>
          </w:p>
        </w:tc>
        <w:tc>
          <w:tcPr>
            <w:tcW w:w="1134" w:type="dxa"/>
            <w:vMerge w:val="restart"/>
            <w:shd w:val="clear" w:color="auto" w:fill="FFFFFF"/>
            <w:vAlign w:val="center"/>
          </w:tcPr>
          <w:p w14:paraId="4C8697B0"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w:t>
            </w:r>
          </w:p>
          <w:p w14:paraId="6276294E"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предмета</w:t>
            </w:r>
          </w:p>
          <w:p w14:paraId="6A1B8487"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закупки</w:t>
            </w:r>
          </w:p>
        </w:tc>
        <w:tc>
          <w:tcPr>
            <w:tcW w:w="571" w:type="dxa"/>
            <w:vMerge w:val="restart"/>
            <w:shd w:val="clear" w:color="auto" w:fill="FFFFFF"/>
            <w:vAlign w:val="center"/>
          </w:tcPr>
          <w:p w14:paraId="3CB81E2A"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 п/п лота в закупке</w:t>
            </w:r>
          </w:p>
        </w:tc>
        <w:tc>
          <w:tcPr>
            <w:tcW w:w="5589" w:type="dxa"/>
            <w:gridSpan w:val="6"/>
            <w:shd w:val="clear" w:color="auto" w:fill="FFFFFF"/>
            <w:vAlign w:val="center"/>
          </w:tcPr>
          <w:p w14:paraId="7E69F30B"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 объекта (объектов) закупки и его (их) описание</w:t>
            </w:r>
          </w:p>
        </w:tc>
        <w:tc>
          <w:tcPr>
            <w:tcW w:w="1353" w:type="dxa"/>
            <w:shd w:val="clear" w:color="auto" w:fill="FFFFFF"/>
            <w:vAlign w:val="center"/>
          </w:tcPr>
          <w:p w14:paraId="419DD945"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Начальная максимальная цена контракта (начальная максимальная цена лота), рублей Приднестровской Молдавской Республики</w:t>
            </w:r>
          </w:p>
        </w:tc>
        <w:tc>
          <w:tcPr>
            <w:tcW w:w="1252" w:type="dxa"/>
            <w:shd w:val="clear" w:color="auto" w:fill="FFFFFF"/>
            <w:vAlign w:val="center"/>
          </w:tcPr>
          <w:p w14:paraId="5FA4F1AC"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 метода определения и обоснования начальной</w:t>
            </w:r>
          </w:p>
          <w:p w14:paraId="55D849DF"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w:t>
            </w:r>
          </w:p>
        </w:tc>
        <w:tc>
          <w:tcPr>
            <w:tcW w:w="1252" w:type="dxa"/>
            <w:shd w:val="clear" w:color="auto" w:fill="FFFFFF"/>
            <w:vAlign w:val="center"/>
          </w:tcPr>
          <w:p w14:paraId="6596C98D"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Обоснование выбранного метода определения начальной</w:t>
            </w:r>
          </w:p>
          <w:p w14:paraId="64BF0262"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 указания на невозможность применения иных методов определения начальной</w:t>
            </w:r>
          </w:p>
          <w:p w14:paraId="0ECB537B" w14:textId="77777777" w:rsidR="00840FCD" w:rsidRPr="00C03640" w:rsidRDefault="00840FCD" w:rsidP="00EF3335">
            <w:pPr>
              <w:widowControl w:val="0"/>
              <w:spacing w:after="0" w:line="134" w:lineRule="exact"/>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(максимальной) цены</w:t>
            </w:r>
          </w:p>
        </w:tc>
        <w:tc>
          <w:tcPr>
            <w:tcW w:w="940" w:type="dxa"/>
            <w:shd w:val="clear" w:color="auto" w:fill="FFFFFF"/>
            <w:vAlign w:val="center"/>
          </w:tcPr>
          <w:p w14:paraId="294E3C0C"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Способ</w:t>
            </w:r>
          </w:p>
          <w:p w14:paraId="39627233"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определения</w:t>
            </w:r>
          </w:p>
          <w:p w14:paraId="10C3E034"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поставщика</w:t>
            </w:r>
          </w:p>
          <w:p w14:paraId="457CDDEB"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(подрядчика,</w:t>
            </w:r>
          </w:p>
          <w:p w14:paraId="625A4E98"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исполнителя)</w:t>
            </w:r>
          </w:p>
        </w:tc>
        <w:tc>
          <w:tcPr>
            <w:tcW w:w="1290" w:type="dxa"/>
            <w:shd w:val="clear" w:color="auto" w:fill="FFFFFF"/>
            <w:vAlign w:val="center"/>
          </w:tcPr>
          <w:p w14:paraId="3D860F56"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Обоснование</w:t>
            </w:r>
          </w:p>
          <w:p w14:paraId="5B072238"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выбранного</w:t>
            </w:r>
          </w:p>
          <w:p w14:paraId="3BB89F3A"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способа</w:t>
            </w:r>
          </w:p>
          <w:p w14:paraId="34C14897"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определения</w:t>
            </w:r>
          </w:p>
          <w:p w14:paraId="760A9E7F"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поставщика</w:t>
            </w:r>
          </w:p>
          <w:p w14:paraId="106F5F95"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(подрядчика,</w:t>
            </w:r>
          </w:p>
          <w:p w14:paraId="1BB28AE8"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исполнителя)</w:t>
            </w:r>
          </w:p>
        </w:tc>
        <w:tc>
          <w:tcPr>
            <w:tcW w:w="1108" w:type="dxa"/>
            <w:shd w:val="clear" w:color="auto" w:fill="FFFFFF"/>
            <w:vAlign w:val="bottom"/>
          </w:tcPr>
          <w:p w14:paraId="2B87AD77"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 xml:space="preserve">Обоснование дополнительных требований (пункт 2 статьи 21 Закона Приднестровской Молдавской Республики «О закупках в Приднестровской Молдавской Республике) к участникам закупки </w:t>
            </w:r>
            <w:r w:rsidRPr="00C03640">
              <w:rPr>
                <w:rFonts w:ascii="Times New Roman" w:eastAsia="Times New Roman" w:hAnsi="Times New Roman" w:cs="Times New Roman"/>
                <w:i/>
                <w:iCs/>
                <w:color w:val="000000"/>
                <w:sz w:val="14"/>
                <w:szCs w:val="14"/>
                <w:lang w:eastAsia="ru-RU" w:bidi="ru-RU"/>
              </w:rPr>
              <w:t>(при наличии таких требований)</w:t>
            </w:r>
          </w:p>
        </w:tc>
      </w:tr>
      <w:tr w:rsidR="00840FCD" w:rsidRPr="00C03640" w14:paraId="7125A027" w14:textId="77777777" w:rsidTr="00AF56CF">
        <w:trPr>
          <w:trHeight w:hRule="exact" w:val="480"/>
        </w:trPr>
        <w:tc>
          <w:tcPr>
            <w:tcW w:w="846" w:type="dxa"/>
            <w:vMerge/>
            <w:shd w:val="clear" w:color="auto" w:fill="FFFFFF"/>
            <w:vAlign w:val="center"/>
          </w:tcPr>
          <w:p w14:paraId="6BE54970"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shd w:val="clear" w:color="auto" w:fill="FFFFFF"/>
            <w:vAlign w:val="center"/>
          </w:tcPr>
          <w:p w14:paraId="563F31B7"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571" w:type="dxa"/>
            <w:vMerge/>
            <w:shd w:val="clear" w:color="auto" w:fill="FFFFFF"/>
            <w:vAlign w:val="center"/>
          </w:tcPr>
          <w:p w14:paraId="51632633"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val="restart"/>
            <w:shd w:val="clear" w:color="auto" w:fill="FFFFFF"/>
            <w:vAlign w:val="center"/>
          </w:tcPr>
          <w:p w14:paraId="63BD61DE"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 товара (работы, услуги)</w:t>
            </w:r>
          </w:p>
        </w:tc>
        <w:tc>
          <w:tcPr>
            <w:tcW w:w="985" w:type="dxa"/>
            <w:vMerge w:val="restart"/>
            <w:shd w:val="clear" w:color="auto" w:fill="FFFFFF"/>
            <w:vAlign w:val="center"/>
          </w:tcPr>
          <w:p w14:paraId="73607EB3"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Качественные и технические характеристики объекта закупки</w:t>
            </w:r>
          </w:p>
        </w:tc>
        <w:tc>
          <w:tcPr>
            <w:tcW w:w="1787" w:type="dxa"/>
            <w:vMerge w:val="restart"/>
            <w:shd w:val="clear" w:color="auto" w:fill="FFFFFF"/>
            <w:vAlign w:val="center"/>
          </w:tcPr>
          <w:p w14:paraId="57E99F4C"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Обоснование заявленных качественных и технических характеристик объекта закупки</w:t>
            </w:r>
          </w:p>
        </w:tc>
        <w:tc>
          <w:tcPr>
            <w:tcW w:w="1674" w:type="dxa"/>
            <w:gridSpan w:val="2"/>
            <w:shd w:val="clear" w:color="auto" w:fill="FFFFFF"/>
            <w:vAlign w:val="bottom"/>
          </w:tcPr>
          <w:p w14:paraId="389113A1"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Количественные характеристики объекта закупки</w:t>
            </w:r>
          </w:p>
        </w:tc>
        <w:tc>
          <w:tcPr>
            <w:tcW w:w="1362" w:type="dxa"/>
            <w:gridSpan w:val="2"/>
            <w:vMerge w:val="restart"/>
            <w:shd w:val="clear" w:color="auto" w:fill="FFFFFF"/>
            <w:vAlign w:val="center"/>
          </w:tcPr>
          <w:p w14:paraId="30AAEC58"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val="restart"/>
            <w:shd w:val="clear" w:color="auto" w:fill="FFFFFF"/>
            <w:vAlign w:val="center"/>
          </w:tcPr>
          <w:p w14:paraId="2839B22E"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val="restart"/>
            <w:shd w:val="clear" w:color="auto" w:fill="FFFFFF"/>
            <w:vAlign w:val="center"/>
          </w:tcPr>
          <w:p w14:paraId="487549C1"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940" w:type="dxa"/>
            <w:vMerge w:val="restart"/>
            <w:shd w:val="clear" w:color="auto" w:fill="FFFFFF"/>
            <w:vAlign w:val="center"/>
          </w:tcPr>
          <w:p w14:paraId="569B500C"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90" w:type="dxa"/>
            <w:vMerge w:val="restart"/>
            <w:shd w:val="clear" w:color="auto" w:fill="FFFFFF"/>
            <w:vAlign w:val="center"/>
          </w:tcPr>
          <w:p w14:paraId="1F5ABB85"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08" w:type="dxa"/>
            <w:vMerge w:val="restart"/>
            <w:shd w:val="clear" w:color="auto" w:fill="FFFFFF"/>
            <w:vAlign w:val="bottom"/>
          </w:tcPr>
          <w:p w14:paraId="76D8AB04"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r>
      <w:tr w:rsidR="00840FCD" w:rsidRPr="00C03640" w14:paraId="2A859026" w14:textId="77777777" w:rsidTr="00AF56CF">
        <w:trPr>
          <w:trHeight w:hRule="exact" w:val="1098"/>
        </w:trPr>
        <w:tc>
          <w:tcPr>
            <w:tcW w:w="846" w:type="dxa"/>
            <w:vMerge/>
            <w:shd w:val="clear" w:color="auto" w:fill="FFFFFF"/>
            <w:vAlign w:val="center"/>
          </w:tcPr>
          <w:p w14:paraId="4B7DE0FE"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shd w:val="clear" w:color="auto" w:fill="FFFFFF"/>
            <w:vAlign w:val="center"/>
          </w:tcPr>
          <w:p w14:paraId="372D4E9C"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571" w:type="dxa"/>
            <w:vMerge/>
            <w:shd w:val="clear" w:color="auto" w:fill="FFFFFF"/>
            <w:vAlign w:val="center"/>
          </w:tcPr>
          <w:p w14:paraId="602D8472"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shd w:val="clear" w:color="auto" w:fill="FFFFFF"/>
            <w:vAlign w:val="center"/>
          </w:tcPr>
          <w:p w14:paraId="4D3EF815"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985" w:type="dxa"/>
            <w:vMerge/>
            <w:shd w:val="clear" w:color="auto" w:fill="FFFFFF"/>
            <w:vAlign w:val="center"/>
          </w:tcPr>
          <w:p w14:paraId="03C02256"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787" w:type="dxa"/>
            <w:vMerge/>
            <w:shd w:val="clear" w:color="auto" w:fill="FFFFFF"/>
            <w:vAlign w:val="center"/>
          </w:tcPr>
          <w:p w14:paraId="7CF1F583"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722" w:type="dxa"/>
            <w:shd w:val="clear" w:color="auto" w:fill="FFFFFF"/>
            <w:vAlign w:val="center"/>
          </w:tcPr>
          <w:p w14:paraId="69648C3D" w14:textId="77777777" w:rsidR="00840FCD" w:rsidRPr="00C03640" w:rsidRDefault="00840FCD" w:rsidP="00EF3335">
            <w:pPr>
              <w:widowControl w:val="0"/>
              <w:spacing w:after="6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Единица</w:t>
            </w:r>
          </w:p>
          <w:p w14:paraId="5164DE7E" w14:textId="77777777" w:rsidR="00840FCD" w:rsidRPr="00C03640" w:rsidRDefault="00840FCD" w:rsidP="00EF3335">
            <w:pPr>
              <w:widowControl w:val="0"/>
              <w:spacing w:before="60"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измерения</w:t>
            </w:r>
          </w:p>
        </w:tc>
        <w:tc>
          <w:tcPr>
            <w:tcW w:w="952" w:type="dxa"/>
            <w:shd w:val="clear" w:color="auto" w:fill="FFFFFF"/>
            <w:vAlign w:val="center"/>
          </w:tcPr>
          <w:p w14:paraId="25B87BEA" w14:textId="77777777" w:rsidR="00840FCD" w:rsidRPr="00C03640" w:rsidRDefault="00840FCD" w:rsidP="00EF3335">
            <w:pPr>
              <w:widowControl w:val="0"/>
              <w:spacing w:after="0" w:line="134" w:lineRule="exact"/>
              <w:ind w:firstLine="118"/>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Количество,</w:t>
            </w:r>
          </w:p>
          <w:p w14:paraId="31768851"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объем</w:t>
            </w:r>
          </w:p>
          <w:p w14:paraId="2B5849C5"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закупки</w:t>
            </w:r>
          </w:p>
        </w:tc>
        <w:tc>
          <w:tcPr>
            <w:tcW w:w="1362" w:type="dxa"/>
            <w:gridSpan w:val="2"/>
            <w:vMerge/>
            <w:shd w:val="clear" w:color="auto" w:fill="FFFFFF"/>
            <w:vAlign w:val="center"/>
          </w:tcPr>
          <w:p w14:paraId="7512C2D6"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shd w:val="clear" w:color="auto" w:fill="FFFFFF"/>
            <w:vAlign w:val="center"/>
          </w:tcPr>
          <w:p w14:paraId="6BC97564"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shd w:val="clear" w:color="auto" w:fill="FFFFFF"/>
            <w:vAlign w:val="center"/>
          </w:tcPr>
          <w:p w14:paraId="2AA95BAA"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940" w:type="dxa"/>
            <w:vMerge/>
            <w:shd w:val="clear" w:color="auto" w:fill="FFFFFF"/>
            <w:vAlign w:val="center"/>
          </w:tcPr>
          <w:p w14:paraId="3E2E569C"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90" w:type="dxa"/>
            <w:vMerge/>
            <w:shd w:val="clear" w:color="auto" w:fill="FFFFFF"/>
            <w:vAlign w:val="center"/>
          </w:tcPr>
          <w:p w14:paraId="12BD6DF3"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08" w:type="dxa"/>
            <w:vMerge/>
            <w:shd w:val="clear" w:color="auto" w:fill="FFFFFF"/>
            <w:vAlign w:val="bottom"/>
          </w:tcPr>
          <w:p w14:paraId="082FBD80"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r>
      <w:tr w:rsidR="00840FCD" w:rsidRPr="00C03640" w14:paraId="1AD78D8A" w14:textId="77777777" w:rsidTr="00AF56CF">
        <w:trPr>
          <w:trHeight w:hRule="exact" w:val="167"/>
        </w:trPr>
        <w:tc>
          <w:tcPr>
            <w:tcW w:w="846" w:type="dxa"/>
            <w:shd w:val="clear" w:color="auto" w:fill="FFFFFF"/>
            <w:vAlign w:val="center"/>
          </w:tcPr>
          <w:p w14:paraId="60F7C191"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w:t>
            </w:r>
          </w:p>
        </w:tc>
        <w:tc>
          <w:tcPr>
            <w:tcW w:w="1134" w:type="dxa"/>
            <w:shd w:val="clear" w:color="auto" w:fill="FFFFFF"/>
            <w:vAlign w:val="center"/>
          </w:tcPr>
          <w:p w14:paraId="1BC9C79F"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2</w:t>
            </w:r>
          </w:p>
        </w:tc>
        <w:tc>
          <w:tcPr>
            <w:tcW w:w="571" w:type="dxa"/>
            <w:shd w:val="clear" w:color="auto" w:fill="FFFFFF"/>
            <w:vAlign w:val="center"/>
          </w:tcPr>
          <w:p w14:paraId="26FBE07A"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3</w:t>
            </w:r>
          </w:p>
        </w:tc>
        <w:tc>
          <w:tcPr>
            <w:tcW w:w="1134" w:type="dxa"/>
            <w:shd w:val="clear" w:color="auto" w:fill="FFFFFF"/>
            <w:vAlign w:val="center"/>
          </w:tcPr>
          <w:p w14:paraId="27DF6743"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4</w:t>
            </w:r>
          </w:p>
        </w:tc>
        <w:tc>
          <w:tcPr>
            <w:tcW w:w="985" w:type="dxa"/>
            <w:shd w:val="clear" w:color="auto" w:fill="FFFFFF"/>
            <w:vAlign w:val="center"/>
          </w:tcPr>
          <w:p w14:paraId="40893EFF"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5</w:t>
            </w:r>
          </w:p>
        </w:tc>
        <w:tc>
          <w:tcPr>
            <w:tcW w:w="1787" w:type="dxa"/>
            <w:shd w:val="clear" w:color="auto" w:fill="FFFFFF"/>
            <w:vAlign w:val="center"/>
          </w:tcPr>
          <w:p w14:paraId="6C428551"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6</w:t>
            </w:r>
          </w:p>
        </w:tc>
        <w:tc>
          <w:tcPr>
            <w:tcW w:w="722" w:type="dxa"/>
            <w:shd w:val="clear" w:color="auto" w:fill="FFFFFF"/>
            <w:vAlign w:val="center"/>
          </w:tcPr>
          <w:p w14:paraId="4F01559B"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7</w:t>
            </w:r>
          </w:p>
        </w:tc>
        <w:tc>
          <w:tcPr>
            <w:tcW w:w="952" w:type="dxa"/>
            <w:shd w:val="clear" w:color="auto" w:fill="FFFFFF"/>
            <w:vAlign w:val="center"/>
          </w:tcPr>
          <w:p w14:paraId="013E0BC8"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8</w:t>
            </w:r>
          </w:p>
        </w:tc>
        <w:tc>
          <w:tcPr>
            <w:tcW w:w="1362" w:type="dxa"/>
            <w:gridSpan w:val="2"/>
            <w:shd w:val="clear" w:color="auto" w:fill="FFFFFF"/>
            <w:vAlign w:val="center"/>
          </w:tcPr>
          <w:p w14:paraId="44569D6C"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9</w:t>
            </w:r>
          </w:p>
        </w:tc>
        <w:tc>
          <w:tcPr>
            <w:tcW w:w="1252" w:type="dxa"/>
            <w:shd w:val="clear" w:color="auto" w:fill="FFFFFF"/>
            <w:vAlign w:val="center"/>
          </w:tcPr>
          <w:p w14:paraId="49E200B1"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10</w:t>
            </w:r>
          </w:p>
        </w:tc>
        <w:tc>
          <w:tcPr>
            <w:tcW w:w="1252" w:type="dxa"/>
            <w:shd w:val="clear" w:color="auto" w:fill="FFFFFF"/>
            <w:vAlign w:val="center"/>
          </w:tcPr>
          <w:p w14:paraId="7E415E0A"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11</w:t>
            </w:r>
          </w:p>
        </w:tc>
        <w:tc>
          <w:tcPr>
            <w:tcW w:w="940" w:type="dxa"/>
            <w:shd w:val="clear" w:color="auto" w:fill="FFFFFF"/>
            <w:vAlign w:val="center"/>
          </w:tcPr>
          <w:p w14:paraId="2CC19A5F"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12</w:t>
            </w:r>
          </w:p>
        </w:tc>
        <w:tc>
          <w:tcPr>
            <w:tcW w:w="1290" w:type="dxa"/>
            <w:shd w:val="clear" w:color="auto" w:fill="FFFFFF"/>
            <w:vAlign w:val="center"/>
          </w:tcPr>
          <w:p w14:paraId="1A4C085A"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13</w:t>
            </w:r>
          </w:p>
        </w:tc>
        <w:tc>
          <w:tcPr>
            <w:tcW w:w="1108" w:type="dxa"/>
            <w:shd w:val="clear" w:color="auto" w:fill="FFFFFF"/>
            <w:vAlign w:val="center"/>
          </w:tcPr>
          <w:p w14:paraId="71E9365D"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14</w:t>
            </w:r>
          </w:p>
        </w:tc>
      </w:tr>
      <w:tr w:rsidR="00840FCD" w:rsidRPr="00C03640" w14:paraId="3D59FDCF" w14:textId="77777777" w:rsidTr="00AF56CF">
        <w:trPr>
          <w:trHeight w:hRule="exact" w:val="1680"/>
        </w:trPr>
        <w:tc>
          <w:tcPr>
            <w:tcW w:w="846" w:type="dxa"/>
            <w:shd w:val="clear" w:color="auto" w:fill="FFFFFF"/>
            <w:vAlign w:val="center"/>
          </w:tcPr>
          <w:p w14:paraId="5A5DB56E"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p>
          <w:p w14:paraId="5806360B"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№1</w:t>
            </w:r>
          </w:p>
        </w:tc>
        <w:tc>
          <w:tcPr>
            <w:tcW w:w="1134" w:type="dxa"/>
            <w:shd w:val="clear" w:color="auto" w:fill="FFFFFF"/>
            <w:vAlign w:val="center"/>
          </w:tcPr>
          <w:p w14:paraId="01543238" w14:textId="6E275C69" w:rsidR="00840FCD" w:rsidRPr="00D0490C" w:rsidRDefault="00AF56CF" w:rsidP="00EF3335">
            <w:pPr>
              <w:widowControl w:val="0"/>
              <w:spacing w:after="0" w:line="240" w:lineRule="auto"/>
              <w:jc w:val="center"/>
              <w:rPr>
                <w:rFonts w:ascii="Times New Roman" w:eastAsia="Microsoft Sans Serif" w:hAnsi="Times New Roman" w:cs="Times New Roman"/>
                <w:color w:val="000000"/>
                <w:lang w:eastAsia="ru-RU" w:bidi="ru-RU"/>
              </w:rPr>
            </w:pPr>
            <w:r w:rsidRPr="00AF56CF">
              <w:rPr>
                <w:rFonts w:ascii="Times New Roman" w:hAnsi="Times New Roman" w:cs="Times New Roman"/>
              </w:rPr>
              <w:t>Микропроцессорный терминал релейной защиты и автоматики</w:t>
            </w:r>
          </w:p>
        </w:tc>
        <w:tc>
          <w:tcPr>
            <w:tcW w:w="571" w:type="dxa"/>
            <w:vAlign w:val="center"/>
          </w:tcPr>
          <w:p w14:paraId="1617493E" w14:textId="77777777" w:rsidR="00840FCD" w:rsidRPr="00D0490C" w:rsidRDefault="00840FCD" w:rsidP="00EF3335">
            <w:pPr>
              <w:widowControl w:val="0"/>
              <w:spacing w:after="0" w:line="240" w:lineRule="auto"/>
              <w:jc w:val="center"/>
              <w:rPr>
                <w:rFonts w:ascii="Times New Roman" w:eastAsia="Calibri" w:hAnsi="Times New Roman" w:cs="Times New Roman"/>
                <w:lang w:bidi="ru-RU"/>
              </w:rPr>
            </w:pPr>
          </w:p>
          <w:p w14:paraId="16617A29"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Calibri" w:hAnsi="Times New Roman" w:cs="Times New Roman"/>
                <w:lang w:bidi="ru-RU"/>
              </w:rPr>
              <w:t>1</w:t>
            </w:r>
          </w:p>
        </w:tc>
        <w:tc>
          <w:tcPr>
            <w:tcW w:w="1134" w:type="dxa"/>
          </w:tcPr>
          <w:p w14:paraId="3498436F" w14:textId="3B0E7645" w:rsidR="00840FCD" w:rsidRPr="00D0490C" w:rsidRDefault="00AF56CF" w:rsidP="00EF3335">
            <w:pPr>
              <w:widowControl w:val="0"/>
              <w:spacing w:after="0" w:line="240" w:lineRule="auto"/>
              <w:jc w:val="center"/>
              <w:rPr>
                <w:rFonts w:ascii="Times New Roman" w:eastAsia="Microsoft Sans Serif" w:hAnsi="Times New Roman" w:cs="Times New Roman"/>
                <w:bCs/>
                <w:color w:val="000000"/>
                <w:lang w:eastAsia="ru-RU" w:bidi="ru-RU"/>
              </w:rPr>
            </w:pPr>
            <w:r w:rsidRPr="00AF56CF">
              <w:rPr>
                <w:rFonts w:ascii="Times New Roman" w:hAnsi="Times New Roman" w:cs="Times New Roman"/>
              </w:rPr>
              <w:t>Микропроцессорный терминал релейной защиты и автоматики</w:t>
            </w:r>
          </w:p>
        </w:tc>
        <w:tc>
          <w:tcPr>
            <w:tcW w:w="2772" w:type="dxa"/>
            <w:gridSpan w:val="2"/>
            <w:vAlign w:val="center"/>
          </w:tcPr>
          <w:p w14:paraId="505FD4EC" w14:textId="295BF439" w:rsidR="00840FCD" w:rsidRPr="00D0490C" w:rsidRDefault="00AF56CF" w:rsidP="00EF3335">
            <w:pPr>
              <w:widowControl w:val="0"/>
              <w:spacing w:after="0" w:line="240" w:lineRule="auto"/>
              <w:jc w:val="center"/>
              <w:rPr>
                <w:rFonts w:ascii="Times New Roman" w:eastAsia="Microsoft Sans Serif" w:hAnsi="Times New Roman" w:cs="Times New Roman"/>
                <w:color w:val="000000"/>
                <w:lang w:eastAsia="ru-RU" w:bidi="ru-RU"/>
              </w:rPr>
            </w:pPr>
            <w:proofErr w:type="spellStart"/>
            <w:r w:rsidRPr="00AF56CF">
              <w:rPr>
                <w:rFonts w:ascii="Times New Roman" w:eastAsia="Times New Roman" w:hAnsi="Times New Roman" w:cs="Times New Roman"/>
                <w:lang w:eastAsia="ru-RU"/>
              </w:rPr>
              <w:t>Cortec</w:t>
            </w:r>
            <w:proofErr w:type="spellEnd"/>
            <w:r w:rsidRPr="00AF56CF">
              <w:rPr>
                <w:rFonts w:ascii="Times New Roman" w:eastAsia="Times New Roman" w:hAnsi="Times New Roman" w:cs="Times New Roman"/>
                <w:lang w:eastAsia="ru-RU"/>
              </w:rPr>
              <w:t xml:space="preserve"> </w:t>
            </w:r>
            <w:proofErr w:type="spellStart"/>
            <w:r w:rsidRPr="00AF56CF">
              <w:rPr>
                <w:rFonts w:ascii="Times New Roman" w:eastAsia="Times New Roman" w:hAnsi="Times New Roman" w:cs="Times New Roman"/>
                <w:lang w:eastAsia="ru-RU"/>
              </w:rPr>
              <w:t>Code</w:t>
            </w:r>
            <w:proofErr w:type="spellEnd"/>
            <w:r w:rsidRPr="00AF56CF">
              <w:rPr>
                <w:rFonts w:ascii="Times New Roman" w:eastAsia="Times New Roman" w:hAnsi="Times New Roman" w:cs="Times New Roman"/>
                <w:lang w:eastAsia="ru-RU"/>
              </w:rPr>
              <w:t xml:space="preserve"> P14DL21C2C6640A</w:t>
            </w:r>
          </w:p>
        </w:tc>
        <w:tc>
          <w:tcPr>
            <w:tcW w:w="722" w:type="dxa"/>
            <w:vAlign w:val="center"/>
          </w:tcPr>
          <w:p w14:paraId="077850E5"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Calibri" w:hAnsi="Times New Roman" w:cs="Times New Roman"/>
                <w:lang w:bidi="ru-RU"/>
              </w:rPr>
              <w:t>шт.</w:t>
            </w:r>
          </w:p>
        </w:tc>
        <w:tc>
          <w:tcPr>
            <w:tcW w:w="952" w:type="dxa"/>
            <w:vAlign w:val="center"/>
          </w:tcPr>
          <w:p w14:paraId="2DC4133F" w14:textId="05388A01" w:rsidR="00840FCD" w:rsidRPr="00D0490C" w:rsidRDefault="00AF56CF" w:rsidP="00EF3335">
            <w:pPr>
              <w:widowControl w:val="0"/>
              <w:spacing w:after="0" w:line="240" w:lineRule="auto"/>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5</w:t>
            </w:r>
          </w:p>
        </w:tc>
        <w:tc>
          <w:tcPr>
            <w:tcW w:w="1362" w:type="dxa"/>
            <w:gridSpan w:val="2"/>
            <w:shd w:val="clear" w:color="auto" w:fill="FFFFFF"/>
            <w:vAlign w:val="center"/>
          </w:tcPr>
          <w:p w14:paraId="56231840" w14:textId="01EE0F50" w:rsidR="00840FCD" w:rsidRPr="00D0490C" w:rsidRDefault="00AF56CF" w:rsidP="00EF3335">
            <w:pPr>
              <w:widowControl w:val="0"/>
              <w:spacing w:after="0" w:line="240" w:lineRule="auto"/>
              <w:ind w:right="130"/>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477 332,94</w:t>
            </w:r>
          </w:p>
        </w:tc>
        <w:tc>
          <w:tcPr>
            <w:tcW w:w="1252" w:type="dxa"/>
            <w:shd w:val="clear" w:color="auto" w:fill="FFFFFF"/>
            <w:vAlign w:val="center"/>
          </w:tcPr>
          <w:p w14:paraId="1B662A37"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Сопоставимых рыночных цен</w:t>
            </w:r>
          </w:p>
        </w:tc>
        <w:tc>
          <w:tcPr>
            <w:tcW w:w="1252" w:type="dxa"/>
            <w:shd w:val="clear" w:color="auto" w:fill="FFFFFF"/>
            <w:vAlign w:val="center"/>
          </w:tcPr>
          <w:p w14:paraId="396E4717" w14:textId="77777777" w:rsidR="00840FCD" w:rsidRPr="00D0490C" w:rsidRDefault="00840FCD" w:rsidP="00EF3335">
            <w:pPr>
              <w:widowControl w:val="0"/>
              <w:spacing w:after="0" w:line="240" w:lineRule="auto"/>
              <w:ind w:left="59"/>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П.5 ст. 16 Закон о закупках в ПМР № 318 от 8.11.2018г.</w:t>
            </w:r>
          </w:p>
        </w:tc>
        <w:tc>
          <w:tcPr>
            <w:tcW w:w="940" w:type="dxa"/>
            <w:shd w:val="clear" w:color="auto" w:fill="FFFFFF"/>
            <w:vAlign w:val="center"/>
          </w:tcPr>
          <w:p w14:paraId="56A9FF4B"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Открытый аукцион</w:t>
            </w:r>
          </w:p>
        </w:tc>
        <w:tc>
          <w:tcPr>
            <w:tcW w:w="1290" w:type="dxa"/>
            <w:shd w:val="clear" w:color="auto" w:fill="FFFFFF"/>
            <w:vAlign w:val="center"/>
          </w:tcPr>
          <w:p w14:paraId="52B3B417" w14:textId="77777777" w:rsidR="00840FCD" w:rsidRPr="00D0490C" w:rsidRDefault="00840FCD" w:rsidP="00EF3335">
            <w:pPr>
              <w:widowControl w:val="0"/>
              <w:spacing w:after="0" w:line="240" w:lineRule="auto"/>
              <w:ind w:left="103"/>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 xml:space="preserve"> ст. 17 Закона о закупках в ПМР</w:t>
            </w:r>
          </w:p>
        </w:tc>
        <w:tc>
          <w:tcPr>
            <w:tcW w:w="1108" w:type="dxa"/>
            <w:shd w:val="clear" w:color="auto" w:fill="FFFFFF"/>
            <w:vAlign w:val="center"/>
          </w:tcPr>
          <w:p w14:paraId="5310BA02" w14:textId="77777777" w:rsidR="00840FCD" w:rsidRPr="00C03640" w:rsidRDefault="00840FCD" w:rsidP="00EF3335">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C03640">
              <w:rPr>
                <w:rFonts w:ascii="Times New Roman" w:eastAsia="Microsoft Sans Serif" w:hAnsi="Times New Roman" w:cs="Times New Roman"/>
                <w:color w:val="000000"/>
                <w:sz w:val="14"/>
                <w:szCs w:val="14"/>
                <w:lang w:eastAsia="ru-RU" w:bidi="ru-RU"/>
              </w:rPr>
              <w:t>-</w:t>
            </w:r>
          </w:p>
          <w:p w14:paraId="43BCCEE5" w14:textId="77777777" w:rsidR="00840FCD" w:rsidRPr="00C03640" w:rsidRDefault="00840FCD" w:rsidP="00EF3335">
            <w:pPr>
              <w:widowControl w:val="0"/>
              <w:spacing w:after="0" w:line="240" w:lineRule="auto"/>
              <w:jc w:val="center"/>
              <w:rPr>
                <w:rFonts w:ascii="Times New Roman" w:eastAsia="Microsoft Sans Serif" w:hAnsi="Times New Roman" w:cs="Times New Roman"/>
                <w:color w:val="000000"/>
                <w:sz w:val="14"/>
                <w:szCs w:val="14"/>
                <w:lang w:eastAsia="ru-RU" w:bidi="ru-RU"/>
              </w:rPr>
            </w:pPr>
          </w:p>
        </w:tc>
      </w:tr>
      <w:tr w:rsidR="00AF56CF" w:rsidRPr="00C03640" w14:paraId="56F29873" w14:textId="77777777" w:rsidTr="00AF56CF">
        <w:trPr>
          <w:trHeight w:hRule="exact" w:val="1703"/>
        </w:trPr>
        <w:tc>
          <w:tcPr>
            <w:tcW w:w="846" w:type="dxa"/>
            <w:shd w:val="clear" w:color="auto" w:fill="FFFFFF"/>
            <w:vAlign w:val="center"/>
          </w:tcPr>
          <w:p w14:paraId="5A4301B2" w14:textId="32F14766" w:rsidR="00AF56CF" w:rsidRPr="00D0490C"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№2</w:t>
            </w:r>
          </w:p>
        </w:tc>
        <w:tc>
          <w:tcPr>
            <w:tcW w:w="1134" w:type="dxa"/>
            <w:shd w:val="clear" w:color="auto" w:fill="FFFFFF"/>
            <w:vAlign w:val="center"/>
          </w:tcPr>
          <w:p w14:paraId="57A4DD35" w14:textId="0DA80753" w:rsidR="00AF56CF" w:rsidRPr="00AF56CF" w:rsidRDefault="00AF56CF" w:rsidP="00AF56CF">
            <w:pPr>
              <w:widowControl w:val="0"/>
              <w:spacing w:after="0" w:line="240" w:lineRule="auto"/>
              <w:jc w:val="center"/>
              <w:rPr>
                <w:rFonts w:ascii="Times New Roman" w:hAnsi="Times New Roman" w:cs="Times New Roman"/>
              </w:rPr>
            </w:pPr>
            <w:r w:rsidRPr="00AF56CF">
              <w:rPr>
                <w:rFonts w:ascii="Times New Roman" w:hAnsi="Times New Roman" w:cs="Times New Roman"/>
              </w:rPr>
              <w:t>Микропроцессорный терминал релейной защиты и автоматики</w:t>
            </w:r>
          </w:p>
        </w:tc>
        <w:tc>
          <w:tcPr>
            <w:tcW w:w="571" w:type="dxa"/>
            <w:vAlign w:val="center"/>
          </w:tcPr>
          <w:p w14:paraId="6AC72865" w14:textId="022DB3F4" w:rsidR="00AF56CF" w:rsidRPr="00D0490C" w:rsidRDefault="00AF56CF" w:rsidP="00AF56CF">
            <w:pPr>
              <w:widowControl w:val="0"/>
              <w:spacing w:after="0" w:line="240" w:lineRule="auto"/>
              <w:jc w:val="center"/>
              <w:rPr>
                <w:rFonts w:ascii="Times New Roman" w:eastAsia="Calibri" w:hAnsi="Times New Roman" w:cs="Times New Roman"/>
                <w:lang w:bidi="ru-RU"/>
              </w:rPr>
            </w:pPr>
            <w:r>
              <w:rPr>
                <w:rFonts w:ascii="Times New Roman" w:eastAsia="Calibri" w:hAnsi="Times New Roman" w:cs="Times New Roman"/>
                <w:lang w:bidi="ru-RU"/>
              </w:rPr>
              <w:t>1</w:t>
            </w:r>
          </w:p>
        </w:tc>
        <w:tc>
          <w:tcPr>
            <w:tcW w:w="1134" w:type="dxa"/>
          </w:tcPr>
          <w:p w14:paraId="7565AB57" w14:textId="765CC224" w:rsidR="00AF56CF" w:rsidRPr="00AF56CF" w:rsidRDefault="00AF56CF" w:rsidP="00AF56CF">
            <w:pPr>
              <w:widowControl w:val="0"/>
              <w:spacing w:after="0" w:line="240" w:lineRule="auto"/>
              <w:jc w:val="center"/>
              <w:rPr>
                <w:rFonts w:ascii="Times New Roman" w:hAnsi="Times New Roman" w:cs="Times New Roman"/>
              </w:rPr>
            </w:pPr>
            <w:r w:rsidRPr="00AF56CF">
              <w:rPr>
                <w:rFonts w:ascii="Times New Roman" w:hAnsi="Times New Roman" w:cs="Times New Roman"/>
              </w:rPr>
              <w:t>Микропроцессорный терминал релейной защиты и автоматики</w:t>
            </w:r>
          </w:p>
        </w:tc>
        <w:tc>
          <w:tcPr>
            <w:tcW w:w="2772" w:type="dxa"/>
            <w:gridSpan w:val="2"/>
            <w:vAlign w:val="center"/>
          </w:tcPr>
          <w:p w14:paraId="586B2429" w14:textId="12899650" w:rsidR="00AF56CF" w:rsidRPr="00AF56CF" w:rsidRDefault="00AF56CF" w:rsidP="00AF56CF">
            <w:pPr>
              <w:widowControl w:val="0"/>
              <w:spacing w:after="0" w:line="240" w:lineRule="auto"/>
              <w:jc w:val="center"/>
              <w:rPr>
                <w:rFonts w:ascii="Times New Roman" w:eastAsia="Times New Roman" w:hAnsi="Times New Roman" w:cs="Times New Roman"/>
                <w:lang w:eastAsia="ru-RU"/>
              </w:rPr>
            </w:pPr>
            <w:proofErr w:type="spellStart"/>
            <w:r w:rsidRPr="00AF56CF">
              <w:rPr>
                <w:rFonts w:ascii="Times New Roman" w:eastAsia="Times New Roman" w:hAnsi="Times New Roman" w:cs="Times New Roman"/>
                <w:lang w:eastAsia="ru-RU"/>
              </w:rPr>
              <w:t>Cortec</w:t>
            </w:r>
            <w:proofErr w:type="spellEnd"/>
            <w:r w:rsidRPr="00AF56CF">
              <w:rPr>
                <w:rFonts w:ascii="Times New Roman" w:eastAsia="Times New Roman" w:hAnsi="Times New Roman" w:cs="Times New Roman"/>
                <w:lang w:eastAsia="ru-RU"/>
              </w:rPr>
              <w:t xml:space="preserve"> </w:t>
            </w:r>
            <w:proofErr w:type="spellStart"/>
            <w:r w:rsidRPr="00AF56CF">
              <w:rPr>
                <w:rFonts w:ascii="Times New Roman" w:eastAsia="Times New Roman" w:hAnsi="Times New Roman" w:cs="Times New Roman"/>
                <w:lang w:eastAsia="ru-RU"/>
              </w:rPr>
              <w:t>Code</w:t>
            </w:r>
            <w:proofErr w:type="spellEnd"/>
            <w:r w:rsidRPr="00AF56CF">
              <w:rPr>
                <w:rFonts w:ascii="Times New Roman" w:eastAsia="Times New Roman" w:hAnsi="Times New Roman" w:cs="Times New Roman"/>
                <w:lang w:eastAsia="ru-RU"/>
              </w:rPr>
              <w:t xml:space="preserve"> P14DL26C6D6640A</w:t>
            </w:r>
          </w:p>
        </w:tc>
        <w:tc>
          <w:tcPr>
            <w:tcW w:w="722" w:type="dxa"/>
            <w:vAlign w:val="center"/>
          </w:tcPr>
          <w:p w14:paraId="215726F7" w14:textId="336A11A6" w:rsidR="00AF56CF" w:rsidRPr="00D0490C" w:rsidRDefault="00AF56CF" w:rsidP="00AF56CF">
            <w:pPr>
              <w:widowControl w:val="0"/>
              <w:spacing w:after="0" w:line="240" w:lineRule="auto"/>
              <w:jc w:val="center"/>
              <w:rPr>
                <w:rFonts w:ascii="Times New Roman" w:eastAsia="Calibri" w:hAnsi="Times New Roman" w:cs="Times New Roman"/>
                <w:lang w:bidi="ru-RU"/>
              </w:rPr>
            </w:pPr>
            <w:r>
              <w:rPr>
                <w:rFonts w:ascii="Times New Roman" w:eastAsia="Calibri" w:hAnsi="Times New Roman" w:cs="Times New Roman"/>
                <w:lang w:bidi="ru-RU"/>
              </w:rPr>
              <w:t>шт.</w:t>
            </w:r>
          </w:p>
        </w:tc>
        <w:tc>
          <w:tcPr>
            <w:tcW w:w="952" w:type="dxa"/>
            <w:vAlign w:val="center"/>
          </w:tcPr>
          <w:p w14:paraId="277EA50D" w14:textId="4DC6F21F" w:rsidR="00AF56CF"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9</w:t>
            </w:r>
          </w:p>
        </w:tc>
        <w:tc>
          <w:tcPr>
            <w:tcW w:w="1362" w:type="dxa"/>
            <w:gridSpan w:val="2"/>
            <w:shd w:val="clear" w:color="auto" w:fill="FFFFFF"/>
            <w:vAlign w:val="center"/>
          </w:tcPr>
          <w:p w14:paraId="408EBCF6" w14:textId="7B1C0478" w:rsidR="00AF56CF" w:rsidRPr="00D0490C" w:rsidRDefault="00AF56CF" w:rsidP="00AF56CF">
            <w:pPr>
              <w:widowControl w:val="0"/>
              <w:spacing w:after="0" w:line="240" w:lineRule="auto"/>
              <w:ind w:right="130"/>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1 025 293,20</w:t>
            </w:r>
          </w:p>
        </w:tc>
        <w:tc>
          <w:tcPr>
            <w:tcW w:w="1252" w:type="dxa"/>
            <w:shd w:val="clear" w:color="auto" w:fill="FFFFFF"/>
            <w:vAlign w:val="center"/>
          </w:tcPr>
          <w:p w14:paraId="3EF41005" w14:textId="2B3BEEA5" w:rsidR="00AF56CF" w:rsidRPr="00D0490C"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Сопоставимых рыночных цен</w:t>
            </w:r>
          </w:p>
        </w:tc>
        <w:tc>
          <w:tcPr>
            <w:tcW w:w="1252" w:type="dxa"/>
            <w:shd w:val="clear" w:color="auto" w:fill="FFFFFF"/>
            <w:vAlign w:val="center"/>
          </w:tcPr>
          <w:p w14:paraId="341763D0" w14:textId="353F0942" w:rsidR="00AF56CF" w:rsidRPr="00D0490C" w:rsidRDefault="00AF56CF" w:rsidP="00AF56CF">
            <w:pPr>
              <w:widowControl w:val="0"/>
              <w:spacing w:after="0" w:line="240" w:lineRule="auto"/>
              <w:ind w:left="59"/>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П.5 ст. 16 Закон о закупках в ПМР № 318 от 8.11.2018г.</w:t>
            </w:r>
          </w:p>
        </w:tc>
        <w:tc>
          <w:tcPr>
            <w:tcW w:w="940" w:type="dxa"/>
            <w:shd w:val="clear" w:color="auto" w:fill="FFFFFF"/>
            <w:vAlign w:val="center"/>
          </w:tcPr>
          <w:p w14:paraId="005CEDCB" w14:textId="4E52F03C" w:rsidR="00AF56CF" w:rsidRPr="00D0490C"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Открытый аукцион</w:t>
            </w:r>
          </w:p>
        </w:tc>
        <w:tc>
          <w:tcPr>
            <w:tcW w:w="1290" w:type="dxa"/>
            <w:shd w:val="clear" w:color="auto" w:fill="FFFFFF"/>
            <w:vAlign w:val="center"/>
          </w:tcPr>
          <w:p w14:paraId="081B4650" w14:textId="5ED6FDAB" w:rsidR="00AF56CF" w:rsidRPr="00D0490C" w:rsidRDefault="00AF56CF" w:rsidP="00AF56CF">
            <w:pPr>
              <w:widowControl w:val="0"/>
              <w:spacing w:after="0" w:line="240" w:lineRule="auto"/>
              <w:ind w:left="103"/>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 xml:space="preserve"> ст. 17 Закона о закупках в ПМР</w:t>
            </w:r>
          </w:p>
        </w:tc>
        <w:tc>
          <w:tcPr>
            <w:tcW w:w="1108" w:type="dxa"/>
            <w:shd w:val="clear" w:color="auto" w:fill="FFFFFF"/>
            <w:vAlign w:val="center"/>
          </w:tcPr>
          <w:p w14:paraId="78CE7B15" w14:textId="77777777" w:rsidR="00AF56CF" w:rsidRPr="00C03640" w:rsidRDefault="00AF56CF" w:rsidP="00AF56CF">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C03640">
              <w:rPr>
                <w:rFonts w:ascii="Times New Roman" w:eastAsia="Microsoft Sans Serif" w:hAnsi="Times New Roman" w:cs="Times New Roman"/>
                <w:color w:val="000000"/>
                <w:sz w:val="14"/>
                <w:szCs w:val="14"/>
                <w:lang w:eastAsia="ru-RU" w:bidi="ru-RU"/>
              </w:rPr>
              <w:t>-</w:t>
            </w:r>
          </w:p>
          <w:p w14:paraId="19651C12" w14:textId="77777777" w:rsidR="00AF56CF" w:rsidRPr="00C03640" w:rsidRDefault="00AF56CF" w:rsidP="00AF56CF">
            <w:pPr>
              <w:widowControl w:val="0"/>
              <w:spacing w:after="0" w:line="240" w:lineRule="auto"/>
              <w:jc w:val="center"/>
              <w:rPr>
                <w:rFonts w:ascii="Times New Roman" w:eastAsia="Microsoft Sans Serif" w:hAnsi="Times New Roman" w:cs="Times New Roman"/>
                <w:color w:val="000000"/>
                <w:sz w:val="14"/>
                <w:szCs w:val="14"/>
                <w:lang w:eastAsia="ru-RU" w:bidi="ru-RU"/>
              </w:rPr>
            </w:pPr>
          </w:p>
        </w:tc>
      </w:tr>
      <w:tr w:rsidR="00AF56CF" w:rsidRPr="00C03640" w14:paraId="0DFEA9A1" w14:textId="77777777" w:rsidTr="00AF56CF">
        <w:trPr>
          <w:trHeight w:hRule="exact" w:val="561"/>
        </w:trPr>
        <w:tc>
          <w:tcPr>
            <w:tcW w:w="846" w:type="dxa"/>
            <w:shd w:val="clear" w:color="auto" w:fill="FFFFFF"/>
          </w:tcPr>
          <w:p w14:paraId="406AC724"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134" w:type="dxa"/>
            <w:shd w:val="clear" w:color="auto" w:fill="FFFFFF"/>
            <w:vAlign w:val="bottom"/>
          </w:tcPr>
          <w:p w14:paraId="5B667ADB" w14:textId="77777777" w:rsidR="00AF56CF" w:rsidRPr="00D0490C" w:rsidRDefault="00AF56CF" w:rsidP="00AF56CF">
            <w:pPr>
              <w:widowControl w:val="0"/>
              <w:spacing w:after="0" w:line="139" w:lineRule="exact"/>
              <w:ind w:left="95"/>
              <w:jc w:val="center"/>
              <w:rPr>
                <w:rFonts w:ascii="Times New Roman" w:eastAsia="Times New Roman" w:hAnsi="Times New Roman" w:cs="Times New Roman"/>
                <w:b/>
                <w:bCs/>
                <w:color w:val="000000"/>
                <w:lang w:eastAsia="ru-RU" w:bidi="ru-RU"/>
              </w:rPr>
            </w:pPr>
            <w:r w:rsidRPr="00D0490C">
              <w:rPr>
                <w:rFonts w:ascii="Times New Roman" w:eastAsia="Times New Roman" w:hAnsi="Times New Roman" w:cs="Times New Roman"/>
                <w:color w:val="000000"/>
                <w:lang w:eastAsia="ru-RU" w:bidi="ru-RU"/>
              </w:rPr>
              <w:t>Итого по закупке</w:t>
            </w:r>
          </w:p>
        </w:tc>
        <w:tc>
          <w:tcPr>
            <w:tcW w:w="571" w:type="dxa"/>
            <w:shd w:val="clear" w:color="auto" w:fill="FFFFFF"/>
          </w:tcPr>
          <w:p w14:paraId="0584080B"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134" w:type="dxa"/>
            <w:shd w:val="clear" w:color="auto" w:fill="FFFFFF"/>
          </w:tcPr>
          <w:p w14:paraId="3535315D"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985" w:type="dxa"/>
            <w:shd w:val="clear" w:color="auto" w:fill="FFFFFF"/>
          </w:tcPr>
          <w:p w14:paraId="54B38C6F"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787" w:type="dxa"/>
            <w:shd w:val="clear" w:color="auto" w:fill="FFFFFF"/>
          </w:tcPr>
          <w:p w14:paraId="071F5B64"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722" w:type="dxa"/>
            <w:shd w:val="clear" w:color="auto" w:fill="FFFFFF"/>
          </w:tcPr>
          <w:p w14:paraId="5901AF5E"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952" w:type="dxa"/>
            <w:shd w:val="clear" w:color="auto" w:fill="FFFFFF"/>
          </w:tcPr>
          <w:p w14:paraId="30B19126"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362" w:type="dxa"/>
            <w:gridSpan w:val="2"/>
            <w:shd w:val="clear" w:color="auto" w:fill="FFFFFF"/>
            <w:vAlign w:val="center"/>
          </w:tcPr>
          <w:p w14:paraId="271A3D24" w14:textId="6B1DC97F" w:rsidR="00AF56CF" w:rsidRPr="00D0490C" w:rsidRDefault="00AF56CF" w:rsidP="00AF56CF">
            <w:pPr>
              <w:widowControl w:val="0"/>
              <w:spacing w:after="0" w:line="240" w:lineRule="auto"/>
              <w:ind w:right="130"/>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1 502 626,13</w:t>
            </w:r>
          </w:p>
        </w:tc>
        <w:tc>
          <w:tcPr>
            <w:tcW w:w="1252" w:type="dxa"/>
            <w:shd w:val="clear" w:color="auto" w:fill="FFFFFF"/>
          </w:tcPr>
          <w:p w14:paraId="34A85BDB"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252" w:type="dxa"/>
            <w:shd w:val="clear" w:color="auto" w:fill="FFFFFF"/>
          </w:tcPr>
          <w:p w14:paraId="39D8A8DD"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940" w:type="dxa"/>
            <w:shd w:val="clear" w:color="auto" w:fill="FFFFFF"/>
          </w:tcPr>
          <w:p w14:paraId="47D30AFD"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290" w:type="dxa"/>
            <w:shd w:val="clear" w:color="auto" w:fill="FFFFFF"/>
          </w:tcPr>
          <w:p w14:paraId="06596A8C"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108" w:type="dxa"/>
            <w:shd w:val="clear" w:color="auto" w:fill="FFFFFF"/>
          </w:tcPr>
          <w:p w14:paraId="2F594025" w14:textId="77777777" w:rsidR="00AF56CF" w:rsidRPr="00C03640" w:rsidRDefault="00AF56CF" w:rsidP="00AF56CF">
            <w:pPr>
              <w:widowControl w:val="0"/>
              <w:spacing w:after="0" w:line="240" w:lineRule="auto"/>
              <w:rPr>
                <w:rFonts w:ascii="Times New Roman" w:eastAsia="Microsoft Sans Serif" w:hAnsi="Times New Roman" w:cs="Times New Roman"/>
                <w:color w:val="000000"/>
                <w:sz w:val="14"/>
                <w:szCs w:val="14"/>
                <w:lang w:eastAsia="ru-RU" w:bidi="ru-RU"/>
              </w:rPr>
            </w:pPr>
          </w:p>
        </w:tc>
      </w:tr>
    </w:tbl>
    <w:p w14:paraId="078F1AFF" w14:textId="77777777" w:rsidR="00B86A01" w:rsidRDefault="00B86A01" w:rsidP="006650C6">
      <w:pPr>
        <w:widowControl w:val="0"/>
        <w:spacing w:after="0"/>
        <w:rPr>
          <w:rFonts w:ascii="Times New Roman" w:eastAsia="Microsoft Sans Serif" w:hAnsi="Times New Roman" w:cs="Times New Roman"/>
          <w:color w:val="000000"/>
          <w:sz w:val="20"/>
          <w:szCs w:val="20"/>
          <w:lang w:eastAsia="ru-RU" w:bidi="ru-RU"/>
        </w:rPr>
      </w:pPr>
    </w:p>
    <w:p w14:paraId="12631640" w14:textId="1108796A" w:rsidR="00F545A4" w:rsidRDefault="000F33D5" w:rsidP="00177865">
      <w:pPr>
        <w:widowControl w:val="0"/>
        <w:spacing w:after="0"/>
        <w:rPr>
          <w:rFonts w:ascii="Times New Roman" w:eastAsia="Microsoft Sans Serif" w:hAnsi="Times New Roman" w:cs="Times New Roman"/>
          <w:color w:val="000000"/>
          <w:sz w:val="24"/>
          <w:szCs w:val="24"/>
          <w:lang w:eastAsia="ru-RU" w:bidi="ru-RU"/>
        </w:rPr>
      </w:pPr>
      <w:r w:rsidRPr="000F33D5">
        <w:rPr>
          <w:rFonts w:ascii="Times New Roman" w:eastAsia="Microsoft Sans Serif" w:hAnsi="Times New Roman" w:cs="Times New Roman"/>
          <w:color w:val="000000"/>
          <w:sz w:val="24"/>
          <w:szCs w:val="24"/>
          <w:lang w:eastAsia="ru-RU" w:bidi="ru-RU"/>
        </w:rPr>
        <w:t>Специалист по государственным закупкам</w:t>
      </w:r>
      <w:r w:rsidR="006650C6" w:rsidRPr="000F33D5">
        <w:rPr>
          <w:rFonts w:ascii="Times New Roman" w:eastAsia="Microsoft Sans Serif" w:hAnsi="Times New Roman" w:cs="Times New Roman"/>
          <w:color w:val="000000"/>
          <w:sz w:val="24"/>
          <w:szCs w:val="24"/>
          <w:lang w:eastAsia="ru-RU" w:bidi="ru-RU"/>
        </w:rPr>
        <w:t xml:space="preserve">     ________________ </w:t>
      </w:r>
    </w:p>
    <w:p w14:paraId="06E79A3E" w14:textId="488FFE4F" w:rsidR="00D456DF" w:rsidRPr="000F33D5" w:rsidRDefault="0024567B" w:rsidP="00177865">
      <w:pPr>
        <w:widowControl w:val="0"/>
        <w:spacing w:after="0"/>
        <w:rPr>
          <w:rFonts w:ascii="Times New Roman" w:eastAsia="Microsoft Sans Serif" w:hAnsi="Times New Roman" w:cs="Times New Roman"/>
          <w:color w:val="000000"/>
          <w:sz w:val="24"/>
          <w:szCs w:val="24"/>
          <w:lang w:eastAsia="ru-RU" w:bidi="ru-RU"/>
        </w:rPr>
      </w:pPr>
      <w:r>
        <w:rPr>
          <w:rFonts w:ascii="Times New Roman" w:eastAsia="Microsoft Sans Serif" w:hAnsi="Times New Roman" w:cs="Times New Roman"/>
          <w:color w:val="000000"/>
          <w:sz w:val="24"/>
          <w:szCs w:val="24"/>
          <w:lang w:eastAsia="ru-RU" w:bidi="ru-RU"/>
        </w:rPr>
        <w:t>28</w:t>
      </w:r>
      <w:r w:rsidR="00AF56CF">
        <w:rPr>
          <w:rFonts w:ascii="Times New Roman" w:eastAsia="Microsoft Sans Serif" w:hAnsi="Times New Roman" w:cs="Times New Roman"/>
          <w:color w:val="000000"/>
          <w:sz w:val="24"/>
          <w:szCs w:val="24"/>
          <w:lang w:eastAsia="ru-RU" w:bidi="ru-RU"/>
        </w:rPr>
        <w:t xml:space="preserve"> сентября </w:t>
      </w:r>
      <w:r w:rsidR="00B86A01" w:rsidRPr="000F33D5">
        <w:rPr>
          <w:rFonts w:ascii="Times New Roman" w:eastAsia="Microsoft Sans Serif" w:hAnsi="Times New Roman" w:cs="Times New Roman"/>
          <w:color w:val="000000"/>
          <w:sz w:val="24"/>
          <w:szCs w:val="24"/>
          <w:lang w:eastAsia="ru-RU" w:bidi="ru-RU"/>
        </w:rPr>
        <w:t>202</w:t>
      </w:r>
      <w:r w:rsidR="002E06F1">
        <w:rPr>
          <w:rFonts w:ascii="Times New Roman" w:eastAsia="Microsoft Sans Serif" w:hAnsi="Times New Roman" w:cs="Times New Roman"/>
          <w:color w:val="000000"/>
          <w:sz w:val="24"/>
          <w:szCs w:val="24"/>
          <w:lang w:eastAsia="ru-RU" w:bidi="ru-RU"/>
        </w:rPr>
        <w:t>6</w:t>
      </w:r>
      <w:r w:rsidR="00B86A01" w:rsidRPr="000F33D5">
        <w:rPr>
          <w:rFonts w:ascii="Times New Roman" w:eastAsia="Microsoft Sans Serif" w:hAnsi="Times New Roman" w:cs="Times New Roman"/>
          <w:color w:val="000000"/>
          <w:sz w:val="24"/>
          <w:szCs w:val="24"/>
          <w:lang w:eastAsia="ru-RU" w:bidi="ru-RU"/>
        </w:rPr>
        <w:t xml:space="preserve"> г</w:t>
      </w:r>
      <w:r w:rsidR="00177865" w:rsidRPr="000F33D5">
        <w:rPr>
          <w:rFonts w:ascii="Times New Roman" w:eastAsia="Microsoft Sans Serif" w:hAnsi="Times New Roman" w:cs="Times New Roman"/>
          <w:color w:val="000000"/>
          <w:sz w:val="24"/>
          <w:szCs w:val="24"/>
          <w:lang w:eastAsia="ru-RU" w:bidi="ru-RU"/>
        </w:rPr>
        <w:t>ода.</w:t>
      </w:r>
    </w:p>
    <w:sectPr w:rsidR="00D456DF" w:rsidRPr="000F33D5" w:rsidSect="0020609E">
      <w:pgSz w:w="16838" w:h="11906" w:orient="landscape"/>
      <w:pgMar w:top="567" w:right="709"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2A59F" w14:textId="77777777" w:rsidR="007E0414" w:rsidRDefault="007E0414" w:rsidP="00982EB5">
      <w:pPr>
        <w:spacing w:after="0" w:line="240" w:lineRule="auto"/>
      </w:pPr>
      <w:r>
        <w:separator/>
      </w:r>
    </w:p>
  </w:endnote>
  <w:endnote w:type="continuationSeparator" w:id="0">
    <w:p w14:paraId="7A694FF1" w14:textId="77777777" w:rsidR="007E0414" w:rsidRDefault="007E0414" w:rsidP="0098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BB7F" w14:textId="77777777" w:rsidR="00A26DF3" w:rsidRDefault="00A26DF3">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7E9D" w14:textId="77777777" w:rsidR="007E0414" w:rsidRDefault="007E0414" w:rsidP="00982EB5">
      <w:pPr>
        <w:spacing w:after="0" w:line="240" w:lineRule="auto"/>
      </w:pPr>
      <w:r>
        <w:separator/>
      </w:r>
    </w:p>
  </w:footnote>
  <w:footnote w:type="continuationSeparator" w:id="0">
    <w:p w14:paraId="5EBC2AC8" w14:textId="77777777" w:rsidR="007E0414" w:rsidRDefault="007E0414" w:rsidP="00982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724C" w14:textId="77777777" w:rsidR="00A26DF3" w:rsidRDefault="00A26DF3">
    <w:pPr>
      <w:spacing w:line="1" w:lineRule="exact"/>
    </w:pPr>
    <w:r>
      <w:rPr>
        <w:noProof/>
        <w:lang w:eastAsia="ru-RU"/>
      </w:rPr>
      <mc:AlternateContent>
        <mc:Choice Requires="wps">
          <w:drawing>
            <wp:anchor distT="0" distB="0" distL="0" distR="0" simplePos="0" relativeHeight="251661312" behindDoc="1" locked="0" layoutInCell="1" allowOverlap="1" wp14:anchorId="6DA271E5" wp14:editId="0BF84B97">
              <wp:simplePos x="0" y="0"/>
              <wp:positionH relativeFrom="page">
                <wp:posOffset>1836420</wp:posOffset>
              </wp:positionH>
              <wp:positionV relativeFrom="page">
                <wp:posOffset>172085</wp:posOffset>
              </wp:positionV>
              <wp:extent cx="4267200" cy="417830"/>
              <wp:effectExtent l="0" t="0" r="0" b="0"/>
              <wp:wrapNone/>
              <wp:docPr id="12" name="Shape 12"/>
              <wp:cNvGraphicFramePr/>
              <a:graphic xmlns:a="http://schemas.openxmlformats.org/drawingml/2006/main">
                <a:graphicData uri="http://schemas.microsoft.com/office/word/2010/wordprocessingShape">
                  <wps:wsp>
                    <wps:cNvSpPr txBox="1"/>
                    <wps:spPr>
                      <a:xfrm>
                        <a:off x="0" y="0"/>
                        <a:ext cx="4267200" cy="417830"/>
                      </a:xfrm>
                      <a:prstGeom prst="rect">
                        <a:avLst/>
                      </a:prstGeom>
                      <a:noFill/>
                    </wps:spPr>
                    <wps:txbx>
                      <w:txbxContent>
                        <w:p w14:paraId="7687F589" w14:textId="10BC952A" w:rsidR="00A26DF3" w:rsidRDefault="00A26DF3">
                          <w:pPr>
                            <w:pStyle w:val="22"/>
                            <w:shd w:val="clear" w:color="auto" w:fill="auto"/>
                            <w:rPr>
                              <w:sz w:val="28"/>
                              <w:szCs w:val="28"/>
                            </w:rPr>
                          </w:pPr>
                        </w:p>
                      </w:txbxContent>
                    </wps:txbx>
                    <wps:bodyPr wrap="none" lIns="0" tIns="0" rIns="0" bIns="0">
                      <a:spAutoFit/>
                    </wps:bodyPr>
                  </wps:wsp>
                </a:graphicData>
              </a:graphic>
            </wp:anchor>
          </w:drawing>
        </mc:Choice>
        <mc:Fallback>
          <w:pict>
            <v:shapetype w14:anchorId="6DA271E5" id="_x0000_t202" coordsize="21600,21600" o:spt="202" path="m,l,21600r21600,l21600,xe">
              <v:stroke joinstyle="miter"/>
              <v:path gradientshapeok="t" o:connecttype="rect"/>
            </v:shapetype>
            <v:shape id="Shape 12" o:spid="_x0000_s1026" type="#_x0000_t202" style="position:absolute;margin-left:144.6pt;margin-top:13.55pt;width:336pt;height:32.9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" filled="f" stroked="f">
              <v:textbox style="mso-fit-shape-to-text:t" inset="0,0,0,0">
                <w:txbxContent>
                  <w:p w14:paraId="7687F589" w14:textId="10BC952A" w:rsidR="00A26DF3" w:rsidRDefault="00A26DF3">
                    <w:pPr>
                      <w:pStyle w:val="22"/>
                      <w:shd w:val="clear" w:color="auto" w:fill="auto"/>
                      <w:rPr>
                        <w:sz w:val="28"/>
                        <w:szCs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7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440"/>
        </w:tabs>
        <w:ind w:left="1440" w:hanging="108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800"/>
        </w:tabs>
        <w:ind w:left="1800" w:hanging="1440"/>
      </w:pPr>
      <w:rPr>
        <w:rFonts w:cs="Times New Roman"/>
      </w:rPr>
    </w:lvl>
    <w:lvl w:ilvl="6">
      <w:start w:val="1"/>
      <w:numFmt w:val="decimal"/>
      <w:lvlText w:val="%1.%2.%3.%4.%5.%6.%7."/>
      <w:lvlJc w:val="left"/>
      <w:pPr>
        <w:tabs>
          <w:tab w:val="num" w:pos="2160"/>
        </w:tabs>
        <w:ind w:left="2160" w:hanging="1800"/>
      </w:pPr>
      <w:rPr>
        <w:rFonts w:cs="Times New Roman"/>
      </w:rPr>
    </w:lvl>
    <w:lvl w:ilvl="7">
      <w:start w:val="1"/>
      <w:numFmt w:val="decimal"/>
      <w:lvlText w:val="%1.%2.%3.%4.%5.%6.%7.%8."/>
      <w:lvlJc w:val="left"/>
      <w:pPr>
        <w:tabs>
          <w:tab w:val="num" w:pos="2160"/>
        </w:tabs>
        <w:ind w:left="2160" w:hanging="1800"/>
      </w:pPr>
      <w:rPr>
        <w:rFonts w:cs="Times New Roman"/>
      </w:rPr>
    </w:lvl>
    <w:lvl w:ilvl="8">
      <w:start w:val="1"/>
      <w:numFmt w:val="decimal"/>
      <w:lvlText w:val="%1.%2.%3.%4.%5.%6.%7.%8.%9."/>
      <w:lvlJc w:val="left"/>
      <w:pPr>
        <w:tabs>
          <w:tab w:val="num" w:pos="2520"/>
        </w:tabs>
        <w:ind w:left="2520" w:hanging="2160"/>
      </w:pPr>
      <w:rPr>
        <w:rFonts w:cs="Times New Roman"/>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4817E72"/>
    <w:multiLevelType w:val="multilevel"/>
    <w:tmpl w:val="F3AC9060"/>
    <w:lvl w:ilvl="0">
      <w:start w:val="4"/>
      <w:numFmt w:val="decimal"/>
      <w:lvlText w:val="4.%1."/>
      <w:lvlJc w:val="left"/>
      <w:rPr>
        <w:rFonts w:ascii="Times New Roman" w:eastAsia="Times New Roman" w:hAnsi="Times New Roman" w:cs="Times New Roman"/>
        <w:b/>
        <w:bCs/>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049B2"/>
    <w:multiLevelType w:val="hybridMultilevel"/>
    <w:tmpl w:val="AA4257A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4" w15:restartNumberingAfterBreak="0">
    <w:nsid w:val="0C821849"/>
    <w:multiLevelType w:val="multilevel"/>
    <w:tmpl w:val="15024DAC"/>
    <w:lvl w:ilvl="0">
      <w:start w:val="1"/>
      <w:numFmt w:val="decimal"/>
      <w:lvlText w:val="%1."/>
      <w:lvlJc w:val="left"/>
      <w:pPr>
        <w:ind w:left="786" w:hanging="360"/>
      </w:pPr>
      <w:rPr>
        <w:rFonts w:hint="default"/>
        <w:b/>
        <w:u w:val="none"/>
      </w:rPr>
    </w:lvl>
    <w:lvl w:ilvl="1">
      <w:start w:val="1"/>
      <w:numFmt w:val="decimal"/>
      <w:lvlText w:val="%1.%2."/>
      <w:lvlJc w:val="left"/>
      <w:pPr>
        <w:ind w:left="785" w:hanging="360"/>
      </w:pPr>
      <w:rPr>
        <w:rFonts w:hint="default"/>
        <w:u w:val="none"/>
      </w:rPr>
    </w:lvl>
    <w:lvl w:ilvl="2">
      <w:start w:val="1"/>
      <w:numFmt w:val="decimal"/>
      <w:lvlText w:val="%1.%2.%3."/>
      <w:lvlJc w:val="left"/>
      <w:pPr>
        <w:ind w:left="2182" w:hanging="720"/>
      </w:pPr>
      <w:rPr>
        <w:rFonts w:hint="default"/>
        <w:u w:val="none"/>
      </w:rPr>
    </w:lvl>
    <w:lvl w:ilvl="3">
      <w:start w:val="1"/>
      <w:numFmt w:val="decimal"/>
      <w:lvlText w:val="%1.%2.%3.%4."/>
      <w:lvlJc w:val="left"/>
      <w:pPr>
        <w:ind w:left="2700" w:hanging="720"/>
      </w:pPr>
      <w:rPr>
        <w:rFonts w:hint="default"/>
        <w:u w:val="single"/>
      </w:rPr>
    </w:lvl>
    <w:lvl w:ilvl="4">
      <w:start w:val="1"/>
      <w:numFmt w:val="decimal"/>
      <w:lvlText w:val="%1.%2.%3.%4.%5."/>
      <w:lvlJc w:val="left"/>
      <w:pPr>
        <w:ind w:left="3218" w:hanging="720"/>
      </w:pPr>
      <w:rPr>
        <w:rFonts w:hint="default"/>
        <w:u w:val="single"/>
      </w:rPr>
    </w:lvl>
    <w:lvl w:ilvl="5">
      <w:start w:val="1"/>
      <w:numFmt w:val="decimal"/>
      <w:lvlText w:val="%1.%2.%3.%4.%5.%6."/>
      <w:lvlJc w:val="left"/>
      <w:pPr>
        <w:ind w:left="4096" w:hanging="1080"/>
      </w:pPr>
      <w:rPr>
        <w:rFonts w:hint="default"/>
        <w:u w:val="single"/>
      </w:rPr>
    </w:lvl>
    <w:lvl w:ilvl="6">
      <w:start w:val="1"/>
      <w:numFmt w:val="decimal"/>
      <w:lvlText w:val="%1.%2.%3.%4.%5.%6.%7."/>
      <w:lvlJc w:val="left"/>
      <w:pPr>
        <w:ind w:left="4614" w:hanging="1080"/>
      </w:pPr>
      <w:rPr>
        <w:rFonts w:hint="default"/>
        <w:u w:val="single"/>
      </w:rPr>
    </w:lvl>
    <w:lvl w:ilvl="7">
      <w:start w:val="1"/>
      <w:numFmt w:val="decimal"/>
      <w:lvlText w:val="%1.%2.%3.%4.%5.%6.%7.%8."/>
      <w:lvlJc w:val="left"/>
      <w:pPr>
        <w:ind w:left="5492" w:hanging="1440"/>
      </w:pPr>
      <w:rPr>
        <w:rFonts w:hint="default"/>
        <w:u w:val="single"/>
      </w:rPr>
    </w:lvl>
    <w:lvl w:ilvl="8">
      <w:start w:val="1"/>
      <w:numFmt w:val="decimal"/>
      <w:lvlText w:val="%1.%2.%3.%4.%5.%6.%7.%8.%9."/>
      <w:lvlJc w:val="left"/>
      <w:pPr>
        <w:ind w:left="6010" w:hanging="1440"/>
      </w:pPr>
      <w:rPr>
        <w:rFonts w:hint="default"/>
        <w:u w:val="single"/>
      </w:rPr>
    </w:lvl>
  </w:abstractNum>
  <w:abstractNum w:abstractNumId="5" w15:restartNumberingAfterBreak="0">
    <w:nsid w:val="0F433980"/>
    <w:multiLevelType w:val="multilevel"/>
    <w:tmpl w:val="283868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142A4"/>
    <w:multiLevelType w:val="multilevel"/>
    <w:tmpl w:val="EA0ED64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B555A6"/>
    <w:multiLevelType w:val="multilevel"/>
    <w:tmpl w:val="18361FD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D80B8E"/>
    <w:multiLevelType w:val="hybridMultilevel"/>
    <w:tmpl w:val="0226C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87F51"/>
    <w:multiLevelType w:val="multilevel"/>
    <w:tmpl w:val="EF786604"/>
    <w:lvl w:ilvl="0">
      <w:start w:val="3"/>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0B6D64"/>
    <w:multiLevelType w:val="hybridMultilevel"/>
    <w:tmpl w:val="88E07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7845DB"/>
    <w:multiLevelType w:val="multilevel"/>
    <w:tmpl w:val="4AAE423E"/>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955231"/>
    <w:multiLevelType w:val="hybridMultilevel"/>
    <w:tmpl w:val="523646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B78BF"/>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3212A4"/>
    <w:multiLevelType w:val="hybridMultilevel"/>
    <w:tmpl w:val="B1DAAE06"/>
    <w:lvl w:ilvl="0" w:tplc="6D90A63C">
      <w:start w:val="1"/>
      <w:numFmt w:val="bullet"/>
      <w:lvlText w:val=""/>
      <w:lvlJc w:val="left"/>
      <w:pPr>
        <w:ind w:left="518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1F411A8"/>
    <w:multiLevelType w:val="multilevel"/>
    <w:tmpl w:val="41AE2C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63754F"/>
    <w:multiLevelType w:val="multilevel"/>
    <w:tmpl w:val="4D9CA8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70432A"/>
    <w:multiLevelType w:val="hybridMultilevel"/>
    <w:tmpl w:val="8D243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9E37B9"/>
    <w:multiLevelType w:val="multilevel"/>
    <w:tmpl w:val="E6DC1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DC2431"/>
    <w:multiLevelType w:val="hybridMultilevel"/>
    <w:tmpl w:val="068C6792"/>
    <w:lvl w:ilvl="0" w:tplc="04190001">
      <w:numFmt w:val="decimal"/>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17B170C"/>
    <w:multiLevelType w:val="hybridMultilevel"/>
    <w:tmpl w:val="466C0C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BE4BD4"/>
    <w:multiLevelType w:val="multilevel"/>
    <w:tmpl w:val="8732127A"/>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4661D9"/>
    <w:multiLevelType w:val="multilevel"/>
    <w:tmpl w:val="4E80F28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9D69E7"/>
    <w:multiLevelType w:val="multilevel"/>
    <w:tmpl w:val="18D620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A5A6888"/>
    <w:multiLevelType w:val="multilevel"/>
    <w:tmpl w:val="E9863C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075EFD"/>
    <w:multiLevelType w:val="hybridMultilevel"/>
    <w:tmpl w:val="7A78F1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947D27"/>
    <w:multiLevelType w:val="multilevel"/>
    <w:tmpl w:val="1324C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82D4449"/>
    <w:multiLevelType w:val="multilevel"/>
    <w:tmpl w:val="A8065B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B16A52"/>
    <w:multiLevelType w:val="multilevel"/>
    <w:tmpl w:val="55064D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EB235D"/>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0E3216"/>
    <w:multiLevelType w:val="multilevel"/>
    <w:tmpl w:val="7AC2052C"/>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9D1007"/>
    <w:multiLevelType w:val="hybridMultilevel"/>
    <w:tmpl w:val="068C67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6D300B03"/>
    <w:multiLevelType w:val="hybridMultilevel"/>
    <w:tmpl w:val="A6A0E080"/>
    <w:lvl w:ilvl="0" w:tplc="11F89398">
      <w:start w:val="1"/>
      <w:numFmt w:val="decimal"/>
      <w:lvlText w:val="%1."/>
      <w:lvlJc w:val="left"/>
      <w:pPr>
        <w:ind w:left="474" w:hanging="360"/>
      </w:pPr>
      <w:rPr>
        <w:rFonts w:hint="default"/>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33" w15:restartNumberingAfterBreak="0">
    <w:nsid w:val="703D34A8"/>
    <w:multiLevelType w:val="hybridMultilevel"/>
    <w:tmpl w:val="94225DF4"/>
    <w:lvl w:ilvl="0" w:tplc="0419000B">
      <w:start w:val="1"/>
      <w:numFmt w:val="bullet"/>
      <w:lvlText w:val=""/>
      <w:lvlJc w:val="left"/>
      <w:pPr>
        <w:ind w:left="878" w:hanging="360"/>
      </w:pPr>
      <w:rPr>
        <w:rFonts w:ascii="Wingdings" w:hAnsi="Wingdings" w:hint="default"/>
      </w:rPr>
    </w:lvl>
    <w:lvl w:ilvl="1" w:tplc="04190003">
      <w:start w:val="1"/>
      <w:numFmt w:val="bullet"/>
      <w:lvlText w:val="o"/>
      <w:lvlJc w:val="left"/>
      <w:pPr>
        <w:ind w:left="1598" w:hanging="360"/>
      </w:pPr>
      <w:rPr>
        <w:rFonts w:ascii="Courier New" w:hAnsi="Courier New" w:cs="Courier New" w:hint="default"/>
      </w:rPr>
    </w:lvl>
    <w:lvl w:ilvl="2" w:tplc="04190005" w:tentative="1">
      <w:start w:val="1"/>
      <w:numFmt w:val="bullet"/>
      <w:lvlText w:val=""/>
      <w:lvlJc w:val="left"/>
      <w:pPr>
        <w:ind w:left="2318" w:hanging="360"/>
      </w:pPr>
      <w:rPr>
        <w:rFonts w:ascii="Wingdings" w:hAnsi="Wingdings" w:hint="default"/>
      </w:rPr>
    </w:lvl>
    <w:lvl w:ilvl="3" w:tplc="04190001" w:tentative="1">
      <w:start w:val="1"/>
      <w:numFmt w:val="bullet"/>
      <w:lvlText w:val=""/>
      <w:lvlJc w:val="left"/>
      <w:pPr>
        <w:ind w:left="3038" w:hanging="360"/>
      </w:pPr>
      <w:rPr>
        <w:rFonts w:ascii="Symbol" w:hAnsi="Symbol" w:hint="default"/>
      </w:rPr>
    </w:lvl>
    <w:lvl w:ilvl="4" w:tplc="04190003" w:tentative="1">
      <w:start w:val="1"/>
      <w:numFmt w:val="bullet"/>
      <w:lvlText w:val="o"/>
      <w:lvlJc w:val="left"/>
      <w:pPr>
        <w:ind w:left="3758" w:hanging="360"/>
      </w:pPr>
      <w:rPr>
        <w:rFonts w:ascii="Courier New" w:hAnsi="Courier New" w:cs="Courier New" w:hint="default"/>
      </w:rPr>
    </w:lvl>
    <w:lvl w:ilvl="5" w:tplc="04190005" w:tentative="1">
      <w:start w:val="1"/>
      <w:numFmt w:val="bullet"/>
      <w:lvlText w:val=""/>
      <w:lvlJc w:val="left"/>
      <w:pPr>
        <w:ind w:left="4478" w:hanging="360"/>
      </w:pPr>
      <w:rPr>
        <w:rFonts w:ascii="Wingdings" w:hAnsi="Wingdings" w:hint="default"/>
      </w:rPr>
    </w:lvl>
    <w:lvl w:ilvl="6" w:tplc="04190001" w:tentative="1">
      <w:start w:val="1"/>
      <w:numFmt w:val="bullet"/>
      <w:lvlText w:val=""/>
      <w:lvlJc w:val="left"/>
      <w:pPr>
        <w:ind w:left="5198" w:hanging="360"/>
      </w:pPr>
      <w:rPr>
        <w:rFonts w:ascii="Symbol" w:hAnsi="Symbol" w:hint="default"/>
      </w:rPr>
    </w:lvl>
    <w:lvl w:ilvl="7" w:tplc="04190003" w:tentative="1">
      <w:start w:val="1"/>
      <w:numFmt w:val="bullet"/>
      <w:lvlText w:val="o"/>
      <w:lvlJc w:val="left"/>
      <w:pPr>
        <w:ind w:left="5918" w:hanging="360"/>
      </w:pPr>
      <w:rPr>
        <w:rFonts w:ascii="Courier New" w:hAnsi="Courier New" w:cs="Courier New" w:hint="default"/>
      </w:rPr>
    </w:lvl>
    <w:lvl w:ilvl="8" w:tplc="04190005" w:tentative="1">
      <w:start w:val="1"/>
      <w:numFmt w:val="bullet"/>
      <w:lvlText w:val=""/>
      <w:lvlJc w:val="left"/>
      <w:pPr>
        <w:ind w:left="6638" w:hanging="360"/>
      </w:pPr>
      <w:rPr>
        <w:rFonts w:ascii="Wingdings" w:hAnsi="Wingdings" w:hint="default"/>
      </w:rPr>
    </w:lvl>
  </w:abstractNum>
  <w:abstractNum w:abstractNumId="34" w15:restartNumberingAfterBreak="0">
    <w:nsid w:val="72B6026B"/>
    <w:multiLevelType w:val="multilevel"/>
    <w:tmpl w:val="E71240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88244E"/>
    <w:multiLevelType w:val="hybridMultilevel"/>
    <w:tmpl w:val="86DC1E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9170DA"/>
    <w:multiLevelType w:val="multilevel"/>
    <w:tmpl w:val="4A6EB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D23782D"/>
    <w:multiLevelType w:val="multilevel"/>
    <w:tmpl w:val="DBE2FC0C"/>
    <w:lvl w:ilvl="0">
      <w:start w:val="1"/>
      <w:numFmt w:val="decimal"/>
      <w:lvlText w:val="%1"/>
      <w:lvlJc w:val="left"/>
      <w:pPr>
        <w:ind w:left="495" w:hanging="495"/>
      </w:pPr>
      <w:rPr>
        <w:rFonts w:eastAsia="Times New Roman" w:hint="default"/>
      </w:rPr>
    </w:lvl>
    <w:lvl w:ilvl="1">
      <w:start w:val="1"/>
      <w:numFmt w:val="decimal"/>
      <w:lvlText w:val="%1.%2"/>
      <w:lvlJc w:val="left"/>
      <w:pPr>
        <w:ind w:left="495" w:hanging="495"/>
      </w:pPr>
      <w:rPr>
        <w:rFonts w:eastAsia="Times New Roman" w:hint="default"/>
        <w:b w:val="0"/>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10"/>
  </w:num>
  <w:num w:numId="2">
    <w:abstractNumId w:val="35"/>
  </w:num>
  <w:num w:numId="3">
    <w:abstractNumId w:val="29"/>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lvlOverride w:ilvl="8">
      <w:startOverride w:val="1"/>
    </w:lvlOverride>
  </w:num>
  <w:num w:numId="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7"/>
  </w:num>
  <w:num w:numId="14">
    <w:abstractNumId w:val="14"/>
  </w:num>
  <w:num w:numId="15">
    <w:abstractNumId w:val="11"/>
  </w:num>
  <w:num w:numId="16">
    <w:abstractNumId w:val="5"/>
  </w:num>
  <w:num w:numId="17">
    <w:abstractNumId w:val="27"/>
  </w:num>
  <w:num w:numId="18">
    <w:abstractNumId w:val="21"/>
  </w:num>
  <w:num w:numId="19">
    <w:abstractNumId w:val="9"/>
  </w:num>
  <w:num w:numId="20">
    <w:abstractNumId w:val="6"/>
  </w:num>
  <w:num w:numId="21">
    <w:abstractNumId w:val="2"/>
  </w:num>
  <w:num w:numId="22">
    <w:abstractNumId w:val="22"/>
  </w:num>
  <w:num w:numId="23">
    <w:abstractNumId w:val="16"/>
  </w:num>
  <w:num w:numId="24">
    <w:abstractNumId w:val="36"/>
  </w:num>
  <w:num w:numId="25">
    <w:abstractNumId w:val="20"/>
  </w:num>
  <w:num w:numId="26">
    <w:abstractNumId w:val="15"/>
  </w:num>
  <w:num w:numId="27">
    <w:abstractNumId w:val="34"/>
  </w:num>
  <w:num w:numId="28">
    <w:abstractNumId w:val="25"/>
  </w:num>
  <w:num w:numId="29">
    <w:abstractNumId w:val="13"/>
  </w:num>
  <w:num w:numId="30">
    <w:abstractNumId w:val="17"/>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28"/>
  </w:num>
  <w:num w:numId="35">
    <w:abstractNumId w:val="30"/>
  </w:num>
  <w:num w:numId="36">
    <w:abstractNumId w:val="26"/>
  </w:num>
  <w:num w:numId="37">
    <w:abstractNumId w:val="18"/>
  </w:num>
  <w:num w:numId="38">
    <w:abstractNumId w:val="7"/>
  </w:num>
  <w:num w:numId="39">
    <w:abstractNumId w:val="24"/>
  </w:num>
  <w:num w:numId="4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412"/>
    <w:rsid w:val="000130F9"/>
    <w:rsid w:val="000212FB"/>
    <w:rsid w:val="00022523"/>
    <w:rsid w:val="00026C5F"/>
    <w:rsid w:val="00037DC3"/>
    <w:rsid w:val="00040FBB"/>
    <w:rsid w:val="00041D51"/>
    <w:rsid w:val="00051BF9"/>
    <w:rsid w:val="00052EC9"/>
    <w:rsid w:val="00060F2C"/>
    <w:rsid w:val="0006692F"/>
    <w:rsid w:val="00066AF3"/>
    <w:rsid w:val="00067F4D"/>
    <w:rsid w:val="000757CF"/>
    <w:rsid w:val="00082BFB"/>
    <w:rsid w:val="0008378C"/>
    <w:rsid w:val="00085AD7"/>
    <w:rsid w:val="00092A63"/>
    <w:rsid w:val="00095F05"/>
    <w:rsid w:val="00097E36"/>
    <w:rsid w:val="000A06D5"/>
    <w:rsid w:val="000A481A"/>
    <w:rsid w:val="000A7914"/>
    <w:rsid w:val="000B43EC"/>
    <w:rsid w:val="000B48E5"/>
    <w:rsid w:val="000B6C96"/>
    <w:rsid w:val="000D6DE5"/>
    <w:rsid w:val="000E16E2"/>
    <w:rsid w:val="000E1B57"/>
    <w:rsid w:val="000F0108"/>
    <w:rsid w:val="000F33D5"/>
    <w:rsid w:val="00114D3A"/>
    <w:rsid w:val="00120BD4"/>
    <w:rsid w:val="00121887"/>
    <w:rsid w:val="0012264D"/>
    <w:rsid w:val="001306D1"/>
    <w:rsid w:val="0013602B"/>
    <w:rsid w:val="00136267"/>
    <w:rsid w:val="001406A7"/>
    <w:rsid w:val="00140974"/>
    <w:rsid w:val="00147FCB"/>
    <w:rsid w:val="001532FF"/>
    <w:rsid w:val="00175150"/>
    <w:rsid w:val="001775A8"/>
    <w:rsid w:val="00177865"/>
    <w:rsid w:val="00177E23"/>
    <w:rsid w:val="001801AE"/>
    <w:rsid w:val="00187A6B"/>
    <w:rsid w:val="00195FD3"/>
    <w:rsid w:val="00196274"/>
    <w:rsid w:val="001A02C3"/>
    <w:rsid w:val="001A0703"/>
    <w:rsid w:val="001A1D1D"/>
    <w:rsid w:val="001A293A"/>
    <w:rsid w:val="001A6CE5"/>
    <w:rsid w:val="001A6F48"/>
    <w:rsid w:val="001B1491"/>
    <w:rsid w:val="001B1DDD"/>
    <w:rsid w:val="001B2D44"/>
    <w:rsid w:val="001B3338"/>
    <w:rsid w:val="001C33B6"/>
    <w:rsid w:val="001E1977"/>
    <w:rsid w:val="001F6B41"/>
    <w:rsid w:val="001F7DB3"/>
    <w:rsid w:val="002017FF"/>
    <w:rsid w:val="0020609E"/>
    <w:rsid w:val="002205EB"/>
    <w:rsid w:val="00222A26"/>
    <w:rsid w:val="00223D8A"/>
    <w:rsid w:val="00224308"/>
    <w:rsid w:val="00227914"/>
    <w:rsid w:val="00230065"/>
    <w:rsid w:val="002353C8"/>
    <w:rsid w:val="002446DF"/>
    <w:rsid w:val="0024567B"/>
    <w:rsid w:val="00247AED"/>
    <w:rsid w:val="0025073A"/>
    <w:rsid w:val="0025594F"/>
    <w:rsid w:val="00257B37"/>
    <w:rsid w:val="00266BC8"/>
    <w:rsid w:val="00275C20"/>
    <w:rsid w:val="002768B7"/>
    <w:rsid w:val="002846C8"/>
    <w:rsid w:val="00295E71"/>
    <w:rsid w:val="002A1C2A"/>
    <w:rsid w:val="002A3E14"/>
    <w:rsid w:val="002A5B2F"/>
    <w:rsid w:val="002C091C"/>
    <w:rsid w:val="002C0FF5"/>
    <w:rsid w:val="002C29A0"/>
    <w:rsid w:val="002C5969"/>
    <w:rsid w:val="002D1FDE"/>
    <w:rsid w:val="002D2B2C"/>
    <w:rsid w:val="002D63B2"/>
    <w:rsid w:val="002D6735"/>
    <w:rsid w:val="002D7CAA"/>
    <w:rsid w:val="002E06F1"/>
    <w:rsid w:val="002E1C3B"/>
    <w:rsid w:val="002E3EA0"/>
    <w:rsid w:val="002E674C"/>
    <w:rsid w:val="0030102F"/>
    <w:rsid w:val="003076A3"/>
    <w:rsid w:val="003104D1"/>
    <w:rsid w:val="00310BBD"/>
    <w:rsid w:val="00313DE2"/>
    <w:rsid w:val="0031468B"/>
    <w:rsid w:val="003156A4"/>
    <w:rsid w:val="003259E8"/>
    <w:rsid w:val="003306CB"/>
    <w:rsid w:val="00332412"/>
    <w:rsid w:val="00335DF3"/>
    <w:rsid w:val="003377C5"/>
    <w:rsid w:val="003459B1"/>
    <w:rsid w:val="003551A2"/>
    <w:rsid w:val="003568F6"/>
    <w:rsid w:val="003620C7"/>
    <w:rsid w:val="003663F3"/>
    <w:rsid w:val="0037417D"/>
    <w:rsid w:val="00374724"/>
    <w:rsid w:val="00390D37"/>
    <w:rsid w:val="003A4C0E"/>
    <w:rsid w:val="003B6A93"/>
    <w:rsid w:val="003D28BA"/>
    <w:rsid w:val="003D72BD"/>
    <w:rsid w:val="003F07AD"/>
    <w:rsid w:val="003F3BC3"/>
    <w:rsid w:val="003F5C25"/>
    <w:rsid w:val="003F601B"/>
    <w:rsid w:val="00402694"/>
    <w:rsid w:val="00403151"/>
    <w:rsid w:val="00410C43"/>
    <w:rsid w:val="00411BD5"/>
    <w:rsid w:val="004138F6"/>
    <w:rsid w:val="004377C2"/>
    <w:rsid w:val="00437914"/>
    <w:rsid w:val="00451D90"/>
    <w:rsid w:val="00455006"/>
    <w:rsid w:val="00455C25"/>
    <w:rsid w:val="004760C0"/>
    <w:rsid w:val="00476C68"/>
    <w:rsid w:val="00477A5C"/>
    <w:rsid w:val="00485417"/>
    <w:rsid w:val="00485CDB"/>
    <w:rsid w:val="004A51AD"/>
    <w:rsid w:val="004A69B3"/>
    <w:rsid w:val="004A7E39"/>
    <w:rsid w:val="004B0A2B"/>
    <w:rsid w:val="004B0B39"/>
    <w:rsid w:val="004B3F29"/>
    <w:rsid w:val="004C24A3"/>
    <w:rsid w:val="004C4A8F"/>
    <w:rsid w:val="004C703F"/>
    <w:rsid w:val="004C7EDE"/>
    <w:rsid w:val="004D11B1"/>
    <w:rsid w:val="004D4FD0"/>
    <w:rsid w:val="004D5891"/>
    <w:rsid w:val="004D7215"/>
    <w:rsid w:val="004E6BCE"/>
    <w:rsid w:val="0050138A"/>
    <w:rsid w:val="00502F6C"/>
    <w:rsid w:val="00505A1A"/>
    <w:rsid w:val="0050622D"/>
    <w:rsid w:val="00507FCB"/>
    <w:rsid w:val="0051071D"/>
    <w:rsid w:val="00515297"/>
    <w:rsid w:val="00520E13"/>
    <w:rsid w:val="005242D7"/>
    <w:rsid w:val="00527A56"/>
    <w:rsid w:val="00527B51"/>
    <w:rsid w:val="0053295F"/>
    <w:rsid w:val="005352AA"/>
    <w:rsid w:val="00541F7A"/>
    <w:rsid w:val="0054740C"/>
    <w:rsid w:val="00550260"/>
    <w:rsid w:val="00555195"/>
    <w:rsid w:val="005553AC"/>
    <w:rsid w:val="00566F4E"/>
    <w:rsid w:val="005848E0"/>
    <w:rsid w:val="0059304B"/>
    <w:rsid w:val="00593B6C"/>
    <w:rsid w:val="005A3EF1"/>
    <w:rsid w:val="005B33E8"/>
    <w:rsid w:val="005B6365"/>
    <w:rsid w:val="005C1D4B"/>
    <w:rsid w:val="005C6992"/>
    <w:rsid w:val="005D227B"/>
    <w:rsid w:val="005D2F4D"/>
    <w:rsid w:val="005E4366"/>
    <w:rsid w:val="005E4636"/>
    <w:rsid w:val="005E4FD1"/>
    <w:rsid w:val="00606507"/>
    <w:rsid w:val="00610845"/>
    <w:rsid w:val="006115E6"/>
    <w:rsid w:val="006162FF"/>
    <w:rsid w:val="00617AAC"/>
    <w:rsid w:val="0063533A"/>
    <w:rsid w:val="00637523"/>
    <w:rsid w:val="006437CD"/>
    <w:rsid w:val="00644D8F"/>
    <w:rsid w:val="0064505B"/>
    <w:rsid w:val="00646929"/>
    <w:rsid w:val="0064709A"/>
    <w:rsid w:val="00647D36"/>
    <w:rsid w:val="006508FA"/>
    <w:rsid w:val="0065755C"/>
    <w:rsid w:val="006650C6"/>
    <w:rsid w:val="006708F0"/>
    <w:rsid w:val="006736BC"/>
    <w:rsid w:val="006829A4"/>
    <w:rsid w:val="00691682"/>
    <w:rsid w:val="006A34F4"/>
    <w:rsid w:val="006B1ADD"/>
    <w:rsid w:val="006D6DBE"/>
    <w:rsid w:val="006E2C9B"/>
    <w:rsid w:val="006E5B51"/>
    <w:rsid w:val="00713D71"/>
    <w:rsid w:val="00717F88"/>
    <w:rsid w:val="0072212B"/>
    <w:rsid w:val="007231E4"/>
    <w:rsid w:val="00725CE4"/>
    <w:rsid w:val="0073245F"/>
    <w:rsid w:val="00734A28"/>
    <w:rsid w:val="00735750"/>
    <w:rsid w:val="00746E30"/>
    <w:rsid w:val="0075292C"/>
    <w:rsid w:val="00760A52"/>
    <w:rsid w:val="00763B97"/>
    <w:rsid w:val="00763CDE"/>
    <w:rsid w:val="00764870"/>
    <w:rsid w:val="00766173"/>
    <w:rsid w:val="007810B2"/>
    <w:rsid w:val="00786112"/>
    <w:rsid w:val="00793378"/>
    <w:rsid w:val="00794660"/>
    <w:rsid w:val="007B79E3"/>
    <w:rsid w:val="007C1935"/>
    <w:rsid w:val="007C1DDC"/>
    <w:rsid w:val="007C42D6"/>
    <w:rsid w:val="007C576C"/>
    <w:rsid w:val="007C7410"/>
    <w:rsid w:val="007D228A"/>
    <w:rsid w:val="007D24AA"/>
    <w:rsid w:val="007D3233"/>
    <w:rsid w:val="007D3BF1"/>
    <w:rsid w:val="007E0414"/>
    <w:rsid w:val="007E2A38"/>
    <w:rsid w:val="007E5CA6"/>
    <w:rsid w:val="007F3B3F"/>
    <w:rsid w:val="007F7DE2"/>
    <w:rsid w:val="008023E9"/>
    <w:rsid w:val="008045F0"/>
    <w:rsid w:val="00806359"/>
    <w:rsid w:val="008133F1"/>
    <w:rsid w:val="0081460A"/>
    <w:rsid w:val="00825DAE"/>
    <w:rsid w:val="0083630E"/>
    <w:rsid w:val="00836CA9"/>
    <w:rsid w:val="00840FCD"/>
    <w:rsid w:val="008462BE"/>
    <w:rsid w:val="00846B44"/>
    <w:rsid w:val="00857E55"/>
    <w:rsid w:val="0086125D"/>
    <w:rsid w:val="008648D5"/>
    <w:rsid w:val="00874BE7"/>
    <w:rsid w:val="008771A2"/>
    <w:rsid w:val="00883F2E"/>
    <w:rsid w:val="008901D9"/>
    <w:rsid w:val="0089310B"/>
    <w:rsid w:val="008976DC"/>
    <w:rsid w:val="008A21BD"/>
    <w:rsid w:val="008A2F60"/>
    <w:rsid w:val="008A5570"/>
    <w:rsid w:val="008B0A45"/>
    <w:rsid w:val="008B237E"/>
    <w:rsid w:val="008B61B1"/>
    <w:rsid w:val="008C2C01"/>
    <w:rsid w:val="008D142D"/>
    <w:rsid w:val="008D4050"/>
    <w:rsid w:val="008D4765"/>
    <w:rsid w:val="008D596A"/>
    <w:rsid w:val="008D6A68"/>
    <w:rsid w:val="008E1520"/>
    <w:rsid w:val="008E1DF6"/>
    <w:rsid w:val="008E62AC"/>
    <w:rsid w:val="008F6CAA"/>
    <w:rsid w:val="009038E2"/>
    <w:rsid w:val="00905041"/>
    <w:rsid w:val="0091003D"/>
    <w:rsid w:val="009113E5"/>
    <w:rsid w:val="00911C2D"/>
    <w:rsid w:val="00913E03"/>
    <w:rsid w:val="009143EC"/>
    <w:rsid w:val="00922CAD"/>
    <w:rsid w:val="009271F2"/>
    <w:rsid w:val="00927616"/>
    <w:rsid w:val="00933EEC"/>
    <w:rsid w:val="00934516"/>
    <w:rsid w:val="00940A06"/>
    <w:rsid w:val="0094472B"/>
    <w:rsid w:val="0095524C"/>
    <w:rsid w:val="00957142"/>
    <w:rsid w:val="00957BE2"/>
    <w:rsid w:val="00963E16"/>
    <w:rsid w:val="009729A5"/>
    <w:rsid w:val="0098151B"/>
    <w:rsid w:val="00981736"/>
    <w:rsid w:val="00982EB5"/>
    <w:rsid w:val="00991488"/>
    <w:rsid w:val="009914BB"/>
    <w:rsid w:val="00992744"/>
    <w:rsid w:val="00995455"/>
    <w:rsid w:val="00997C87"/>
    <w:rsid w:val="00997F3A"/>
    <w:rsid w:val="009B4581"/>
    <w:rsid w:val="009B4698"/>
    <w:rsid w:val="009C7CAE"/>
    <w:rsid w:val="009D24FA"/>
    <w:rsid w:val="009D6F01"/>
    <w:rsid w:val="009E0CFC"/>
    <w:rsid w:val="009E5A8C"/>
    <w:rsid w:val="009F3100"/>
    <w:rsid w:val="009F3123"/>
    <w:rsid w:val="009F5C76"/>
    <w:rsid w:val="009F5E66"/>
    <w:rsid w:val="00A029DA"/>
    <w:rsid w:val="00A034FF"/>
    <w:rsid w:val="00A064E7"/>
    <w:rsid w:val="00A07D34"/>
    <w:rsid w:val="00A10EC8"/>
    <w:rsid w:val="00A163A5"/>
    <w:rsid w:val="00A24E0F"/>
    <w:rsid w:val="00A26DF3"/>
    <w:rsid w:val="00A40C15"/>
    <w:rsid w:val="00A40ED7"/>
    <w:rsid w:val="00A43D67"/>
    <w:rsid w:val="00A44DFB"/>
    <w:rsid w:val="00A7078E"/>
    <w:rsid w:val="00A74EE2"/>
    <w:rsid w:val="00A75CF8"/>
    <w:rsid w:val="00A7696C"/>
    <w:rsid w:val="00A87BB7"/>
    <w:rsid w:val="00AA34A6"/>
    <w:rsid w:val="00AA50A8"/>
    <w:rsid w:val="00AB398A"/>
    <w:rsid w:val="00AC762E"/>
    <w:rsid w:val="00AD1032"/>
    <w:rsid w:val="00AD4E42"/>
    <w:rsid w:val="00AE6346"/>
    <w:rsid w:val="00AF1C74"/>
    <w:rsid w:val="00AF2A9E"/>
    <w:rsid w:val="00AF56CF"/>
    <w:rsid w:val="00B119A2"/>
    <w:rsid w:val="00B11D8B"/>
    <w:rsid w:val="00B1257B"/>
    <w:rsid w:val="00B158FC"/>
    <w:rsid w:val="00B2167B"/>
    <w:rsid w:val="00B238B8"/>
    <w:rsid w:val="00B30C90"/>
    <w:rsid w:val="00B379B4"/>
    <w:rsid w:val="00B4208C"/>
    <w:rsid w:val="00B425A8"/>
    <w:rsid w:val="00B42B9E"/>
    <w:rsid w:val="00B477C1"/>
    <w:rsid w:val="00B533FF"/>
    <w:rsid w:val="00B5558F"/>
    <w:rsid w:val="00B6513C"/>
    <w:rsid w:val="00B710EB"/>
    <w:rsid w:val="00B86A01"/>
    <w:rsid w:val="00B92B77"/>
    <w:rsid w:val="00B95C68"/>
    <w:rsid w:val="00BA037C"/>
    <w:rsid w:val="00BA532A"/>
    <w:rsid w:val="00BA602B"/>
    <w:rsid w:val="00BA7BDD"/>
    <w:rsid w:val="00BB0509"/>
    <w:rsid w:val="00BB19F4"/>
    <w:rsid w:val="00BB2428"/>
    <w:rsid w:val="00BD078B"/>
    <w:rsid w:val="00BD19C5"/>
    <w:rsid w:val="00BF541E"/>
    <w:rsid w:val="00BF5B82"/>
    <w:rsid w:val="00C0301D"/>
    <w:rsid w:val="00C06B0E"/>
    <w:rsid w:val="00C240E9"/>
    <w:rsid w:val="00C248DA"/>
    <w:rsid w:val="00C2637C"/>
    <w:rsid w:val="00C34693"/>
    <w:rsid w:val="00C449FB"/>
    <w:rsid w:val="00C83928"/>
    <w:rsid w:val="00C855D7"/>
    <w:rsid w:val="00C97CC8"/>
    <w:rsid w:val="00CA10E5"/>
    <w:rsid w:val="00CA19B9"/>
    <w:rsid w:val="00CA608C"/>
    <w:rsid w:val="00CA627B"/>
    <w:rsid w:val="00CA68C4"/>
    <w:rsid w:val="00CB1696"/>
    <w:rsid w:val="00CB59A1"/>
    <w:rsid w:val="00CC0BF3"/>
    <w:rsid w:val="00CD3875"/>
    <w:rsid w:val="00CD66A4"/>
    <w:rsid w:val="00CE4CB8"/>
    <w:rsid w:val="00CF1ADD"/>
    <w:rsid w:val="00D07C5A"/>
    <w:rsid w:val="00D1151B"/>
    <w:rsid w:val="00D1243E"/>
    <w:rsid w:val="00D20BA2"/>
    <w:rsid w:val="00D26E07"/>
    <w:rsid w:val="00D32293"/>
    <w:rsid w:val="00D37F31"/>
    <w:rsid w:val="00D44B91"/>
    <w:rsid w:val="00D456DF"/>
    <w:rsid w:val="00D530DA"/>
    <w:rsid w:val="00D61625"/>
    <w:rsid w:val="00D64B9A"/>
    <w:rsid w:val="00D654F4"/>
    <w:rsid w:val="00D71D6C"/>
    <w:rsid w:val="00D74024"/>
    <w:rsid w:val="00D83392"/>
    <w:rsid w:val="00D84F98"/>
    <w:rsid w:val="00D853B6"/>
    <w:rsid w:val="00D91FC7"/>
    <w:rsid w:val="00DA263F"/>
    <w:rsid w:val="00DA5F43"/>
    <w:rsid w:val="00DB5E11"/>
    <w:rsid w:val="00DC1BC0"/>
    <w:rsid w:val="00DC6573"/>
    <w:rsid w:val="00DC7040"/>
    <w:rsid w:val="00DE2038"/>
    <w:rsid w:val="00DE2931"/>
    <w:rsid w:val="00DE426D"/>
    <w:rsid w:val="00DE43B6"/>
    <w:rsid w:val="00DE68D0"/>
    <w:rsid w:val="00DF247F"/>
    <w:rsid w:val="00E03AF1"/>
    <w:rsid w:val="00E23B60"/>
    <w:rsid w:val="00E25969"/>
    <w:rsid w:val="00E303D6"/>
    <w:rsid w:val="00E32037"/>
    <w:rsid w:val="00E3557D"/>
    <w:rsid w:val="00E365BB"/>
    <w:rsid w:val="00E37BA9"/>
    <w:rsid w:val="00E4049C"/>
    <w:rsid w:val="00E410BF"/>
    <w:rsid w:val="00E42AAB"/>
    <w:rsid w:val="00E567D3"/>
    <w:rsid w:val="00E56BAC"/>
    <w:rsid w:val="00E6423A"/>
    <w:rsid w:val="00E67CC3"/>
    <w:rsid w:val="00E67F79"/>
    <w:rsid w:val="00E73CB3"/>
    <w:rsid w:val="00E774DD"/>
    <w:rsid w:val="00EA1D3D"/>
    <w:rsid w:val="00EA2FB0"/>
    <w:rsid w:val="00EA3EE1"/>
    <w:rsid w:val="00EA601D"/>
    <w:rsid w:val="00EA668B"/>
    <w:rsid w:val="00EB044E"/>
    <w:rsid w:val="00EB326C"/>
    <w:rsid w:val="00EB79F4"/>
    <w:rsid w:val="00EC0BE9"/>
    <w:rsid w:val="00EC29D1"/>
    <w:rsid w:val="00ED6344"/>
    <w:rsid w:val="00EE0F22"/>
    <w:rsid w:val="00EE1214"/>
    <w:rsid w:val="00EE3208"/>
    <w:rsid w:val="00EF27D6"/>
    <w:rsid w:val="00EF4C75"/>
    <w:rsid w:val="00F02DB4"/>
    <w:rsid w:val="00F036A3"/>
    <w:rsid w:val="00F1188E"/>
    <w:rsid w:val="00F11935"/>
    <w:rsid w:val="00F3196E"/>
    <w:rsid w:val="00F34A6A"/>
    <w:rsid w:val="00F37D7B"/>
    <w:rsid w:val="00F434CC"/>
    <w:rsid w:val="00F44288"/>
    <w:rsid w:val="00F450BA"/>
    <w:rsid w:val="00F51943"/>
    <w:rsid w:val="00F545A4"/>
    <w:rsid w:val="00F55D8E"/>
    <w:rsid w:val="00F81241"/>
    <w:rsid w:val="00F873F7"/>
    <w:rsid w:val="00F918EF"/>
    <w:rsid w:val="00F9332C"/>
    <w:rsid w:val="00F950FD"/>
    <w:rsid w:val="00F973EB"/>
    <w:rsid w:val="00FB1C71"/>
    <w:rsid w:val="00FB6604"/>
    <w:rsid w:val="00FB6DF7"/>
    <w:rsid w:val="00FB7E50"/>
    <w:rsid w:val="00FC241E"/>
    <w:rsid w:val="00FD0479"/>
    <w:rsid w:val="00FD0DAA"/>
    <w:rsid w:val="00FD117F"/>
    <w:rsid w:val="00FD5B46"/>
    <w:rsid w:val="00FD605A"/>
    <w:rsid w:val="00FE243F"/>
    <w:rsid w:val="00FE553F"/>
    <w:rsid w:val="00FE5817"/>
    <w:rsid w:val="00FE634C"/>
    <w:rsid w:val="00FF5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40093"/>
  <w15:docId w15:val="{4E75B09F-8E97-43A7-8812-F91A5389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6C8"/>
    <w:pPr>
      <w:spacing w:after="200" w:line="276" w:lineRule="auto"/>
    </w:pPr>
  </w:style>
  <w:style w:type="paragraph" w:styleId="1">
    <w:name w:val="heading 1"/>
    <w:basedOn w:val="a"/>
    <w:next w:val="a"/>
    <w:link w:val="10"/>
    <w:qFormat/>
    <w:rsid w:val="006650C6"/>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qFormat/>
    <w:rsid w:val="006650C6"/>
    <w:pPr>
      <w:keepNext/>
      <w:pBdr>
        <w:top w:val="single" w:sz="6" w:space="1" w:color="auto" w:shadow="1"/>
        <w:left w:val="single" w:sz="6" w:space="0" w:color="auto" w:shadow="1"/>
        <w:bottom w:val="single" w:sz="6" w:space="1" w:color="auto" w:shadow="1"/>
        <w:right w:val="single" w:sz="6" w:space="1" w:color="auto" w:shadow="1"/>
      </w:pBdr>
      <w:spacing w:after="0" w:line="240" w:lineRule="auto"/>
      <w:ind w:firstLine="709"/>
      <w:jc w:val="center"/>
      <w:outlineLvl w:val="2"/>
    </w:pPr>
    <w:rPr>
      <w:rFonts w:ascii="Times New Roman" w:eastAsia="Times New Roman" w:hAnsi="Times New Roman" w:cs="Times New Roman"/>
      <w:b/>
      <w:sz w:val="26"/>
      <w:szCs w:val="20"/>
      <w:lang w:eastAsia="ru-RU"/>
    </w:rPr>
  </w:style>
  <w:style w:type="paragraph" w:styleId="4">
    <w:name w:val="heading 4"/>
    <w:basedOn w:val="a"/>
    <w:next w:val="a"/>
    <w:link w:val="40"/>
    <w:uiPriority w:val="9"/>
    <w:semiHidden/>
    <w:unhideWhenUsed/>
    <w:qFormat/>
    <w:rsid w:val="00E03AF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352AA"/>
    <w:pPr>
      <w:spacing w:after="0" w:line="240" w:lineRule="auto"/>
    </w:pPr>
  </w:style>
  <w:style w:type="character" w:customStyle="1" w:styleId="28pt">
    <w:name w:val="Основной текст (2) + 8 pt"/>
    <w:basedOn w:val="a0"/>
    <w:rsid w:val="005352AA"/>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styleId="a5">
    <w:name w:val="Balloon Text"/>
    <w:basedOn w:val="a"/>
    <w:link w:val="a6"/>
    <w:uiPriority w:val="99"/>
    <w:semiHidden/>
    <w:unhideWhenUsed/>
    <w:rsid w:val="003B6A9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B6A93"/>
    <w:rPr>
      <w:rFonts w:ascii="Segoe UI" w:hAnsi="Segoe UI" w:cs="Segoe UI"/>
      <w:sz w:val="18"/>
      <w:szCs w:val="18"/>
    </w:rPr>
  </w:style>
  <w:style w:type="paragraph" w:styleId="a7">
    <w:name w:val="List Paragraph"/>
    <w:basedOn w:val="a"/>
    <w:uiPriority w:val="34"/>
    <w:qFormat/>
    <w:rsid w:val="00957142"/>
    <w:pPr>
      <w:ind w:left="720"/>
      <w:contextualSpacing/>
    </w:pPr>
  </w:style>
  <w:style w:type="character" w:customStyle="1" w:styleId="10">
    <w:name w:val="Заголовок 1 Знак"/>
    <w:basedOn w:val="a0"/>
    <w:link w:val="1"/>
    <w:rsid w:val="006650C6"/>
    <w:rPr>
      <w:rFonts w:ascii="Arial" w:eastAsia="Times New Roman" w:hAnsi="Arial" w:cs="Arial"/>
      <w:b/>
      <w:bCs/>
      <w:kern w:val="32"/>
      <w:sz w:val="32"/>
      <w:szCs w:val="32"/>
      <w:lang w:eastAsia="ru-RU"/>
    </w:rPr>
  </w:style>
  <w:style w:type="character" w:customStyle="1" w:styleId="30">
    <w:name w:val="Заголовок 3 Знак"/>
    <w:basedOn w:val="a0"/>
    <w:link w:val="3"/>
    <w:rsid w:val="006650C6"/>
    <w:rPr>
      <w:rFonts w:ascii="Times New Roman" w:eastAsia="Times New Roman" w:hAnsi="Times New Roman" w:cs="Times New Roman"/>
      <w:b/>
      <w:sz w:val="26"/>
      <w:szCs w:val="20"/>
      <w:lang w:eastAsia="ru-RU"/>
    </w:rPr>
  </w:style>
  <w:style w:type="paragraph" w:styleId="HTML">
    <w:name w:val="HTML Preformatted"/>
    <w:basedOn w:val="a"/>
    <w:link w:val="HTML0"/>
    <w:uiPriority w:val="99"/>
    <w:semiHidden/>
    <w:unhideWhenUsed/>
    <w:rsid w:val="00052EC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52EC9"/>
    <w:rPr>
      <w:rFonts w:ascii="Consolas" w:hAnsi="Consolas"/>
      <w:sz w:val="20"/>
      <w:szCs w:val="20"/>
    </w:rPr>
  </w:style>
  <w:style w:type="character" w:styleId="a8">
    <w:name w:val="Hyperlink"/>
    <w:basedOn w:val="a0"/>
    <w:uiPriority w:val="99"/>
    <w:unhideWhenUsed/>
    <w:rsid w:val="006650C6"/>
    <w:rPr>
      <w:color w:val="0563C1" w:themeColor="hyperlink"/>
      <w:u w:val="single"/>
    </w:rPr>
  </w:style>
  <w:style w:type="character" w:styleId="a9">
    <w:name w:val="Placeholder Text"/>
    <w:basedOn w:val="a0"/>
    <w:uiPriority w:val="99"/>
    <w:semiHidden/>
    <w:rsid w:val="006650C6"/>
    <w:rPr>
      <w:color w:val="808080"/>
    </w:rPr>
  </w:style>
  <w:style w:type="paragraph" w:styleId="aa">
    <w:name w:val="Body Text"/>
    <w:basedOn w:val="a"/>
    <w:link w:val="ab"/>
    <w:rsid w:val="006650C6"/>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rsid w:val="006650C6"/>
    <w:rPr>
      <w:rFonts w:ascii="Times New Roman" w:eastAsia="Times New Roman" w:hAnsi="Times New Roman" w:cs="Times New Roman"/>
      <w:sz w:val="20"/>
      <w:szCs w:val="20"/>
      <w:lang w:eastAsia="ru-RU"/>
    </w:rPr>
  </w:style>
  <w:style w:type="paragraph" w:customStyle="1" w:styleId="Iauiue">
    <w:name w:val="Iau?iue"/>
    <w:rsid w:val="006650C6"/>
    <w:pPr>
      <w:widowControl w:val="0"/>
      <w:spacing w:after="0" w:line="240" w:lineRule="auto"/>
    </w:pPr>
    <w:rPr>
      <w:rFonts w:ascii="Times New Roman" w:eastAsia="Times New Roman" w:hAnsi="Times New Roman" w:cs="Times New Roman"/>
      <w:sz w:val="20"/>
      <w:szCs w:val="20"/>
      <w:lang w:val="en-US" w:eastAsia="ru-RU"/>
    </w:rPr>
  </w:style>
  <w:style w:type="table" w:customStyle="1" w:styleId="11">
    <w:name w:val="Сетка таблицы1"/>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650C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yswyl">
    <w:name w:val="wys_wyl Знак"/>
    <w:link w:val="wyswyl0"/>
    <w:locked/>
    <w:rsid w:val="006650C6"/>
    <w:rPr>
      <w:rFonts w:ascii="Arial Narrow" w:eastAsia="Times New Roman" w:hAnsi="Arial Narrow"/>
      <w:lang w:val="pl-PL" w:eastAsia="pl-PL"/>
    </w:rPr>
  </w:style>
  <w:style w:type="paragraph" w:customStyle="1" w:styleId="wyswyl0">
    <w:name w:val="wys_wyl"/>
    <w:basedOn w:val="a"/>
    <w:link w:val="wyswyl"/>
    <w:rsid w:val="006650C6"/>
    <w:pPr>
      <w:spacing w:after="60" w:line="240" w:lineRule="auto"/>
      <w:ind w:left="1701" w:hanging="567"/>
    </w:pPr>
    <w:rPr>
      <w:rFonts w:ascii="Arial Narrow" w:eastAsia="Times New Roman" w:hAnsi="Arial Narrow"/>
      <w:lang w:val="pl-PL" w:eastAsia="pl-PL"/>
    </w:rPr>
  </w:style>
  <w:style w:type="character" w:customStyle="1" w:styleId="wyliczany">
    <w:name w:val="wyliczany Знак"/>
    <w:link w:val="wyliczany0"/>
    <w:locked/>
    <w:rsid w:val="006650C6"/>
    <w:rPr>
      <w:rFonts w:ascii="Arial Narrow" w:eastAsia="Times New Roman" w:hAnsi="Arial Narrow"/>
      <w:lang w:val="pl-PL" w:eastAsia="pl-PL"/>
    </w:rPr>
  </w:style>
  <w:style w:type="paragraph" w:customStyle="1" w:styleId="wyliczany0">
    <w:name w:val="wyliczany"/>
    <w:basedOn w:val="aa"/>
    <w:link w:val="wyliczany"/>
    <w:rsid w:val="006650C6"/>
    <w:pPr>
      <w:ind w:left="397" w:hanging="284"/>
      <w:jc w:val="both"/>
    </w:pPr>
    <w:rPr>
      <w:rFonts w:ascii="Arial Narrow" w:hAnsi="Arial Narrow" w:cstheme="minorBidi"/>
      <w:sz w:val="22"/>
      <w:szCs w:val="22"/>
      <w:lang w:val="pl-PL" w:eastAsia="pl-PL"/>
    </w:rPr>
  </w:style>
  <w:style w:type="paragraph" w:styleId="ac">
    <w:name w:val="header"/>
    <w:basedOn w:val="a"/>
    <w:link w:val="ad"/>
    <w:uiPriority w:val="99"/>
    <w:unhideWhenUsed/>
    <w:rsid w:val="00982EB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82EB5"/>
  </w:style>
  <w:style w:type="paragraph" w:styleId="ae">
    <w:name w:val="footer"/>
    <w:basedOn w:val="a"/>
    <w:link w:val="af"/>
    <w:uiPriority w:val="99"/>
    <w:unhideWhenUsed/>
    <w:rsid w:val="00982EB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82EB5"/>
  </w:style>
  <w:style w:type="character" w:customStyle="1" w:styleId="40">
    <w:name w:val="Заголовок 4 Знак"/>
    <w:basedOn w:val="a0"/>
    <w:link w:val="4"/>
    <w:uiPriority w:val="9"/>
    <w:semiHidden/>
    <w:rsid w:val="00E03AF1"/>
    <w:rPr>
      <w:rFonts w:asciiTheme="majorHAnsi" w:eastAsiaTheme="majorEastAsia" w:hAnsiTheme="majorHAnsi" w:cstheme="majorBidi"/>
      <w:i/>
      <w:iCs/>
      <w:color w:val="2E74B5" w:themeColor="accent1" w:themeShade="BF"/>
    </w:rPr>
  </w:style>
  <w:style w:type="character" w:customStyle="1" w:styleId="20">
    <w:name w:val="Основной текст (2)"/>
    <w:basedOn w:val="a0"/>
    <w:rsid w:val="003620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Неразрешенное упоминание1"/>
    <w:basedOn w:val="a0"/>
    <w:uiPriority w:val="99"/>
    <w:semiHidden/>
    <w:unhideWhenUsed/>
    <w:rsid w:val="000757CF"/>
    <w:rPr>
      <w:color w:val="605E5C"/>
      <w:shd w:val="clear" w:color="auto" w:fill="E1DFDD"/>
    </w:rPr>
  </w:style>
  <w:style w:type="character" w:customStyle="1" w:styleId="af0">
    <w:name w:val="Подпись к таблице_"/>
    <w:basedOn w:val="a0"/>
    <w:link w:val="af1"/>
    <w:rsid w:val="00F036A3"/>
    <w:rPr>
      <w:rFonts w:ascii="Times New Roman" w:eastAsia="Times New Roman" w:hAnsi="Times New Roman" w:cs="Times New Roman"/>
      <w:b/>
      <w:bCs/>
      <w:shd w:val="clear" w:color="auto" w:fill="FFFFFF"/>
    </w:rPr>
  </w:style>
  <w:style w:type="character" w:customStyle="1" w:styleId="af2">
    <w:name w:val="Другое_"/>
    <w:basedOn w:val="a0"/>
    <w:link w:val="af3"/>
    <w:rsid w:val="00F036A3"/>
    <w:rPr>
      <w:rFonts w:ascii="Times New Roman" w:eastAsia="Times New Roman" w:hAnsi="Times New Roman" w:cs="Times New Roman"/>
      <w:shd w:val="clear" w:color="auto" w:fill="FFFFFF"/>
    </w:rPr>
  </w:style>
  <w:style w:type="paragraph" w:customStyle="1" w:styleId="af1">
    <w:name w:val="Подпись к таблице"/>
    <w:basedOn w:val="a"/>
    <w:link w:val="af0"/>
    <w:rsid w:val="00F036A3"/>
    <w:pPr>
      <w:widowControl w:val="0"/>
      <w:shd w:val="clear" w:color="auto" w:fill="FFFFFF"/>
      <w:spacing w:after="0" w:line="240" w:lineRule="auto"/>
      <w:jc w:val="center"/>
    </w:pPr>
    <w:rPr>
      <w:rFonts w:ascii="Times New Roman" w:eastAsia="Times New Roman" w:hAnsi="Times New Roman" w:cs="Times New Roman"/>
      <w:b/>
      <w:bCs/>
    </w:rPr>
  </w:style>
  <w:style w:type="paragraph" w:customStyle="1" w:styleId="af3">
    <w:name w:val="Другое"/>
    <w:basedOn w:val="a"/>
    <w:link w:val="af2"/>
    <w:rsid w:val="00F036A3"/>
    <w:pPr>
      <w:widowControl w:val="0"/>
      <w:shd w:val="clear" w:color="auto" w:fill="FFFFFF"/>
      <w:spacing w:after="0" w:line="240" w:lineRule="auto"/>
    </w:pPr>
    <w:rPr>
      <w:rFonts w:ascii="Times New Roman" w:eastAsia="Times New Roman" w:hAnsi="Times New Roman" w:cs="Times New Roman"/>
    </w:rPr>
  </w:style>
  <w:style w:type="character" w:customStyle="1" w:styleId="21">
    <w:name w:val="Колонтитул (2)_"/>
    <w:basedOn w:val="a0"/>
    <w:link w:val="22"/>
    <w:rsid w:val="00F036A3"/>
    <w:rPr>
      <w:rFonts w:ascii="Times New Roman" w:eastAsia="Times New Roman" w:hAnsi="Times New Roman" w:cs="Times New Roman"/>
      <w:sz w:val="20"/>
      <w:szCs w:val="20"/>
      <w:shd w:val="clear" w:color="auto" w:fill="FFFFFF"/>
    </w:rPr>
  </w:style>
  <w:style w:type="character" w:customStyle="1" w:styleId="13">
    <w:name w:val="Заголовок №1_"/>
    <w:basedOn w:val="a0"/>
    <w:link w:val="14"/>
    <w:rsid w:val="00F036A3"/>
    <w:rPr>
      <w:rFonts w:ascii="Times New Roman" w:eastAsia="Times New Roman" w:hAnsi="Times New Roman" w:cs="Times New Roman"/>
      <w:color w:val="1E1B1F"/>
      <w:sz w:val="44"/>
      <w:szCs w:val="44"/>
      <w:shd w:val="clear" w:color="auto" w:fill="FFFFFF"/>
    </w:rPr>
  </w:style>
  <w:style w:type="character" w:customStyle="1" w:styleId="23">
    <w:name w:val="Заголовок №2_"/>
    <w:basedOn w:val="a0"/>
    <w:link w:val="24"/>
    <w:rsid w:val="00F036A3"/>
    <w:rPr>
      <w:rFonts w:ascii="Times New Roman" w:eastAsia="Times New Roman" w:hAnsi="Times New Roman" w:cs="Times New Roman"/>
      <w:color w:val="1E1B1F"/>
      <w:sz w:val="36"/>
      <w:szCs w:val="36"/>
      <w:shd w:val="clear" w:color="auto" w:fill="FFFFFF"/>
    </w:rPr>
  </w:style>
  <w:style w:type="character" w:customStyle="1" w:styleId="25">
    <w:name w:val="Основной текст (2)_"/>
    <w:basedOn w:val="a0"/>
    <w:rsid w:val="00F036A3"/>
    <w:rPr>
      <w:rFonts w:ascii="Times New Roman" w:eastAsia="Times New Roman" w:hAnsi="Times New Roman" w:cs="Times New Roman"/>
      <w:color w:val="1E1B1F"/>
      <w:sz w:val="28"/>
      <w:szCs w:val="28"/>
      <w:shd w:val="clear" w:color="auto" w:fill="FFFFFF"/>
    </w:rPr>
  </w:style>
  <w:style w:type="paragraph" w:customStyle="1" w:styleId="22">
    <w:name w:val="Колонтитул (2)"/>
    <w:basedOn w:val="a"/>
    <w:link w:val="21"/>
    <w:rsid w:val="00F036A3"/>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14">
    <w:name w:val="Заголовок №1"/>
    <w:basedOn w:val="a"/>
    <w:link w:val="13"/>
    <w:rsid w:val="00F036A3"/>
    <w:pPr>
      <w:widowControl w:val="0"/>
      <w:shd w:val="clear" w:color="auto" w:fill="FFFFFF"/>
      <w:spacing w:after="520" w:line="240" w:lineRule="auto"/>
      <w:jc w:val="center"/>
      <w:outlineLvl w:val="0"/>
    </w:pPr>
    <w:rPr>
      <w:rFonts w:ascii="Times New Roman" w:eastAsia="Times New Roman" w:hAnsi="Times New Roman" w:cs="Times New Roman"/>
      <w:color w:val="1E1B1F"/>
      <w:sz w:val="44"/>
      <w:szCs w:val="44"/>
    </w:rPr>
  </w:style>
  <w:style w:type="paragraph" w:customStyle="1" w:styleId="24">
    <w:name w:val="Заголовок №2"/>
    <w:basedOn w:val="a"/>
    <w:link w:val="23"/>
    <w:rsid w:val="00F036A3"/>
    <w:pPr>
      <w:widowControl w:val="0"/>
      <w:shd w:val="clear" w:color="auto" w:fill="FFFFFF"/>
      <w:spacing w:after="260" w:line="228" w:lineRule="auto"/>
      <w:jc w:val="center"/>
      <w:outlineLvl w:val="1"/>
    </w:pPr>
    <w:rPr>
      <w:rFonts w:ascii="Times New Roman" w:eastAsia="Times New Roman" w:hAnsi="Times New Roman" w:cs="Times New Roman"/>
      <w:color w:val="1E1B1F"/>
      <w:sz w:val="36"/>
      <w:szCs w:val="36"/>
    </w:rPr>
  </w:style>
  <w:style w:type="character" w:customStyle="1" w:styleId="af4">
    <w:name w:val="Основной текст_"/>
    <w:basedOn w:val="a0"/>
    <w:link w:val="15"/>
    <w:rsid w:val="0037417D"/>
    <w:rPr>
      <w:rFonts w:ascii="Times New Roman" w:eastAsia="Times New Roman" w:hAnsi="Times New Roman" w:cs="Times New Roman"/>
      <w:color w:val="1E1B1F"/>
      <w:shd w:val="clear" w:color="auto" w:fill="FFFFFF"/>
      <w:lang w:val="en-US" w:bidi="en-US"/>
    </w:rPr>
  </w:style>
  <w:style w:type="character" w:customStyle="1" w:styleId="32">
    <w:name w:val="Заголовок №3_"/>
    <w:basedOn w:val="a0"/>
    <w:link w:val="33"/>
    <w:rsid w:val="0037417D"/>
    <w:rPr>
      <w:rFonts w:ascii="Times New Roman" w:eastAsia="Times New Roman" w:hAnsi="Times New Roman" w:cs="Times New Roman"/>
      <w:b/>
      <w:bCs/>
      <w:color w:val="1E1B1F"/>
      <w:sz w:val="26"/>
      <w:szCs w:val="26"/>
      <w:shd w:val="clear" w:color="auto" w:fill="FFFFFF"/>
    </w:rPr>
  </w:style>
  <w:style w:type="paragraph" w:customStyle="1" w:styleId="15">
    <w:name w:val="Основной текст1"/>
    <w:basedOn w:val="a"/>
    <w:link w:val="af4"/>
    <w:rsid w:val="0037417D"/>
    <w:pPr>
      <w:widowControl w:val="0"/>
      <w:shd w:val="clear" w:color="auto" w:fill="FFFFFF"/>
      <w:spacing w:after="0" w:line="240" w:lineRule="auto"/>
    </w:pPr>
    <w:rPr>
      <w:rFonts w:ascii="Times New Roman" w:eastAsia="Times New Roman" w:hAnsi="Times New Roman" w:cs="Times New Roman"/>
      <w:color w:val="1E1B1F"/>
      <w:lang w:val="en-US" w:bidi="en-US"/>
    </w:rPr>
  </w:style>
  <w:style w:type="paragraph" w:customStyle="1" w:styleId="33">
    <w:name w:val="Заголовок №3"/>
    <w:basedOn w:val="a"/>
    <w:link w:val="32"/>
    <w:rsid w:val="0037417D"/>
    <w:pPr>
      <w:widowControl w:val="0"/>
      <w:shd w:val="clear" w:color="auto" w:fill="FFFFFF"/>
      <w:spacing w:after="0" w:line="240" w:lineRule="auto"/>
      <w:ind w:firstLine="220"/>
      <w:outlineLvl w:val="2"/>
    </w:pPr>
    <w:rPr>
      <w:rFonts w:ascii="Times New Roman" w:eastAsia="Times New Roman" w:hAnsi="Times New Roman" w:cs="Times New Roman"/>
      <w:b/>
      <w:bCs/>
      <w:color w:val="1E1B1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2839">
      <w:bodyDiv w:val="1"/>
      <w:marLeft w:val="0"/>
      <w:marRight w:val="0"/>
      <w:marTop w:val="0"/>
      <w:marBottom w:val="0"/>
      <w:divBdr>
        <w:top w:val="none" w:sz="0" w:space="0" w:color="auto"/>
        <w:left w:val="none" w:sz="0" w:space="0" w:color="auto"/>
        <w:bottom w:val="none" w:sz="0" w:space="0" w:color="auto"/>
        <w:right w:val="none" w:sz="0" w:space="0" w:color="auto"/>
      </w:divBdr>
    </w:div>
    <w:div w:id="33233033">
      <w:bodyDiv w:val="1"/>
      <w:marLeft w:val="0"/>
      <w:marRight w:val="0"/>
      <w:marTop w:val="0"/>
      <w:marBottom w:val="0"/>
      <w:divBdr>
        <w:top w:val="none" w:sz="0" w:space="0" w:color="auto"/>
        <w:left w:val="none" w:sz="0" w:space="0" w:color="auto"/>
        <w:bottom w:val="none" w:sz="0" w:space="0" w:color="auto"/>
        <w:right w:val="none" w:sz="0" w:space="0" w:color="auto"/>
      </w:divBdr>
    </w:div>
    <w:div w:id="84348729">
      <w:bodyDiv w:val="1"/>
      <w:marLeft w:val="0"/>
      <w:marRight w:val="0"/>
      <w:marTop w:val="0"/>
      <w:marBottom w:val="0"/>
      <w:divBdr>
        <w:top w:val="none" w:sz="0" w:space="0" w:color="auto"/>
        <w:left w:val="none" w:sz="0" w:space="0" w:color="auto"/>
        <w:bottom w:val="none" w:sz="0" w:space="0" w:color="auto"/>
        <w:right w:val="none" w:sz="0" w:space="0" w:color="auto"/>
      </w:divBdr>
    </w:div>
    <w:div w:id="262300029">
      <w:bodyDiv w:val="1"/>
      <w:marLeft w:val="0"/>
      <w:marRight w:val="0"/>
      <w:marTop w:val="0"/>
      <w:marBottom w:val="0"/>
      <w:divBdr>
        <w:top w:val="none" w:sz="0" w:space="0" w:color="auto"/>
        <w:left w:val="none" w:sz="0" w:space="0" w:color="auto"/>
        <w:bottom w:val="none" w:sz="0" w:space="0" w:color="auto"/>
        <w:right w:val="none" w:sz="0" w:space="0" w:color="auto"/>
      </w:divBdr>
    </w:div>
    <w:div w:id="603347732">
      <w:bodyDiv w:val="1"/>
      <w:marLeft w:val="0"/>
      <w:marRight w:val="0"/>
      <w:marTop w:val="0"/>
      <w:marBottom w:val="0"/>
      <w:divBdr>
        <w:top w:val="none" w:sz="0" w:space="0" w:color="auto"/>
        <w:left w:val="none" w:sz="0" w:space="0" w:color="auto"/>
        <w:bottom w:val="none" w:sz="0" w:space="0" w:color="auto"/>
        <w:right w:val="none" w:sz="0" w:space="0" w:color="auto"/>
      </w:divBdr>
    </w:div>
    <w:div w:id="683900375">
      <w:bodyDiv w:val="1"/>
      <w:marLeft w:val="0"/>
      <w:marRight w:val="0"/>
      <w:marTop w:val="0"/>
      <w:marBottom w:val="0"/>
      <w:divBdr>
        <w:top w:val="none" w:sz="0" w:space="0" w:color="auto"/>
        <w:left w:val="none" w:sz="0" w:space="0" w:color="auto"/>
        <w:bottom w:val="none" w:sz="0" w:space="0" w:color="auto"/>
        <w:right w:val="none" w:sz="0" w:space="0" w:color="auto"/>
      </w:divBdr>
    </w:div>
    <w:div w:id="738478261">
      <w:bodyDiv w:val="1"/>
      <w:marLeft w:val="0"/>
      <w:marRight w:val="0"/>
      <w:marTop w:val="0"/>
      <w:marBottom w:val="0"/>
      <w:divBdr>
        <w:top w:val="none" w:sz="0" w:space="0" w:color="auto"/>
        <w:left w:val="none" w:sz="0" w:space="0" w:color="auto"/>
        <w:bottom w:val="none" w:sz="0" w:space="0" w:color="auto"/>
        <w:right w:val="none" w:sz="0" w:space="0" w:color="auto"/>
      </w:divBdr>
    </w:div>
    <w:div w:id="743989555">
      <w:bodyDiv w:val="1"/>
      <w:marLeft w:val="0"/>
      <w:marRight w:val="0"/>
      <w:marTop w:val="0"/>
      <w:marBottom w:val="0"/>
      <w:divBdr>
        <w:top w:val="none" w:sz="0" w:space="0" w:color="auto"/>
        <w:left w:val="none" w:sz="0" w:space="0" w:color="auto"/>
        <w:bottom w:val="none" w:sz="0" w:space="0" w:color="auto"/>
        <w:right w:val="none" w:sz="0" w:space="0" w:color="auto"/>
      </w:divBdr>
    </w:div>
    <w:div w:id="776413140">
      <w:bodyDiv w:val="1"/>
      <w:marLeft w:val="0"/>
      <w:marRight w:val="0"/>
      <w:marTop w:val="0"/>
      <w:marBottom w:val="0"/>
      <w:divBdr>
        <w:top w:val="none" w:sz="0" w:space="0" w:color="auto"/>
        <w:left w:val="none" w:sz="0" w:space="0" w:color="auto"/>
        <w:bottom w:val="none" w:sz="0" w:space="0" w:color="auto"/>
        <w:right w:val="none" w:sz="0" w:space="0" w:color="auto"/>
      </w:divBdr>
    </w:div>
    <w:div w:id="819806400">
      <w:bodyDiv w:val="1"/>
      <w:marLeft w:val="0"/>
      <w:marRight w:val="0"/>
      <w:marTop w:val="0"/>
      <w:marBottom w:val="0"/>
      <w:divBdr>
        <w:top w:val="none" w:sz="0" w:space="0" w:color="auto"/>
        <w:left w:val="none" w:sz="0" w:space="0" w:color="auto"/>
        <w:bottom w:val="none" w:sz="0" w:space="0" w:color="auto"/>
        <w:right w:val="none" w:sz="0" w:space="0" w:color="auto"/>
      </w:divBdr>
    </w:div>
    <w:div w:id="990520678">
      <w:bodyDiv w:val="1"/>
      <w:marLeft w:val="0"/>
      <w:marRight w:val="0"/>
      <w:marTop w:val="0"/>
      <w:marBottom w:val="0"/>
      <w:divBdr>
        <w:top w:val="none" w:sz="0" w:space="0" w:color="auto"/>
        <w:left w:val="none" w:sz="0" w:space="0" w:color="auto"/>
        <w:bottom w:val="none" w:sz="0" w:space="0" w:color="auto"/>
        <w:right w:val="none" w:sz="0" w:space="0" w:color="auto"/>
      </w:divBdr>
    </w:div>
    <w:div w:id="996492550">
      <w:bodyDiv w:val="1"/>
      <w:marLeft w:val="0"/>
      <w:marRight w:val="0"/>
      <w:marTop w:val="0"/>
      <w:marBottom w:val="0"/>
      <w:divBdr>
        <w:top w:val="none" w:sz="0" w:space="0" w:color="auto"/>
        <w:left w:val="none" w:sz="0" w:space="0" w:color="auto"/>
        <w:bottom w:val="none" w:sz="0" w:space="0" w:color="auto"/>
        <w:right w:val="none" w:sz="0" w:space="0" w:color="auto"/>
      </w:divBdr>
    </w:div>
    <w:div w:id="1017346128">
      <w:bodyDiv w:val="1"/>
      <w:marLeft w:val="0"/>
      <w:marRight w:val="0"/>
      <w:marTop w:val="0"/>
      <w:marBottom w:val="0"/>
      <w:divBdr>
        <w:top w:val="none" w:sz="0" w:space="0" w:color="auto"/>
        <w:left w:val="none" w:sz="0" w:space="0" w:color="auto"/>
        <w:bottom w:val="none" w:sz="0" w:space="0" w:color="auto"/>
        <w:right w:val="none" w:sz="0" w:space="0" w:color="auto"/>
      </w:divBdr>
    </w:div>
    <w:div w:id="1060783896">
      <w:bodyDiv w:val="1"/>
      <w:marLeft w:val="0"/>
      <w:marRight w:val="0"/>
      <w:marTop w:val="0"/>
      <w:marBottom w:val="0"/>
      <w:divBdr>
        <w:top w:val="none" w:sz="0" w:space="0" w:color="auto"/>
        <w:left w:val="none" w:sz="0" w:space="0" w:color="auto"/>
        <w:bottom w:val="none" w:sz="0" w:space="0" w:color="auto"/>
        <w:right w:val="none" w:sz="0" w:space="0" w:color="auto"/>
      </w:divBdr>
    </w:div>
    <w:div w:id="1186745418">
      <w:bodyDiv w:val="1"/>
      <w:marLeft w:val="0"/>
      <w:marRight w:val="0"/>
      <w:marTop w:val="0"/>
      <w:marBottom w:val="0"/>
      <w:divBdr>
        <w:top w:val="none" w:sz="0" w:space="0" w:color="auto"/>
        <w:left w:val="none" w:sz="0" w:space="0" w:color="auto"/>
        <w:bottom w:val="none" w:sz="0" w:space="0" w:color="auto"/>
        <w:right w:val="none" w:sz="0" w:space="0" w:color="auto"/>
      </w:divBdr>
    </w:div>
    <w:div w:id="1330712067">
      <w:bodyDiv w:val="1"/>
      <w:marLeft w:val="0"/>
      <w:marRight w:val="0"/>
      <w:marTop w:val="0"/>
      <w:marBottom w:val="0"/>
      <w:divBdr>
        <w:top w:val="none" w:sz="0" w:space="0" w:color="auto"/>
        <w:left w:val="none" w:sz="0" w:space="0" w:color="auto"/>
        <w:bottom w:val="none" w:sz="0" w:space="0" w:color="auto"/>
        <w:right w:val="none" w:sz="0" w:space="0" w:color="auto"/>
      </w:divBdr>
    </w:div>
    <w:div w:id="1345396906">
      <w:bodyDiv w:val="1"/>
      <w:marLeft w:val="0"/>
      <w:marRight w:val="0"/>
      <w:marTop w:val="0"/>
      <w:marBottom w:val="0"/>
      <w:divBdr>
        <w:top w:val="none" w:sz="0" w:space="0" w:color="auto"/>
        <w:left w:val="none" w:sz="0" w:space="0" w:color="auto"/>
        <w:bottom w:val="none" w:sz="0" w:space="0" w:color="auto"/>
        <w:right w:val="none" w:sz="0" w:space="0" w:color="auto"/>
      </w:divBdr>
    </w:div>
    <w:div w:id="1408651380">
      <w:bodyDiv w:val="1"/>
      <w:marLeft w:val="0"/>
      <w:marRight w:val="0"/>
      <w:marTop w:val="0"/>
      <w:marBottom w:val="0"/>
      <w:divBdr>
        <w:top w:val="none" w:sz="0" w:space="0" w:color="auto"/>
        <w:left w:val="none" w:sz="0" w:space="0" w:color="auto"/>
        <w:bottom w:val="none" w:sz="0" w:space="0" w:color="auto"/>
        <w:right w:val="none" w:sz="0" w:space="0" w:color="auto"/>
      </w:divBdr>
    </w:div>
    <w:div w:id="1474642110">
      <w:bodyDiv w:val="1"/>
      <w:marLeft w:val="0"/>
      <w:marRight w:val="0"/>
      <w:marTop w:val="0"/>
      <w:marBottom w:val="0"/>
      <w:divBdr>
        <w:top w:val="none" w:sz="0" w:space="0" w:color="auto"/>
        <w:left w:val="none" w:sz="0" w:space="0" w:color="auto"/>
        <w:bottom w:val="none" w:sz="0" w:space="0" w:color="auto"/>
        <w:right w:val="none" w:sz="0" w:space="0" w:color="auto"/>
      </w:divBdr>
    </w:div>
    <w:div w:id="1509713529">
      <w:bodyDiv w:val="1"/>
      <w:marLeft w:val="0"/>
      <w:marRight w:val="0"/>
      <w:marTop w:val="0"/>
      <w:marBottom w:val="0"/>
      <w:divBdr>
        <w:top w:val="none" w:sz="0" w:space="0" w:color="auto"/>
        <w:left w:val="none" w:sz="0" w:space="0" w:color="auto"/>
        <w:bottom w:val="none" w:sz="0" w:space="0" w:color="auto"/>
        <w:right w:val="none" w:sz="0" w:space="0" w:color="auto"/>
      </w:divBdr>
    </w:div>
    <w:div w:id="1586693489">
      <w:bodyDiv w:val="1"/>
      <w:marLeft w:val="0"/>
      <w:marRight w:val="0"/>
      <w:marTop w:val="0"/>
      <w:marBottom w:val="0"/>
      <w:divBdr>
        <w:top w:val="none" w:sz="0" w:space="0" w:color="auto"/>
        <w:left w:val="none" w:sz="0" w:space="0" w:color="auto"/>
        <w:bottom w:val="none" w:sz="0" w:space="0" w:color="auto"/>
        <w:right w:val="none" w:sz="0" w:space="0" w:color="auto"/>
      </w:divBdr>
    </w:div>
    <w:div w:id="1626428116">
      <w:bodyDiv w:val="1"/>
      <w:marLeft w:val="0"/>
      <w:marRight w:val="0"/>
      <w:marTop w:val="0"/>
      <w:marBottom w:val="0"/>
      <w:divBdr>
        <w:top w:val="none" w:sz="0" w:space="0" w:color="auto"/>
        <w:left w:val="none" w:sz="0" w:space="0" w:color="auto"/>
        <w:bottom w:val="none" w:sz="0" w:space="0" w:color="auto"/>
        <w:right w:val="none" w:sz="0" w:space="0" w:color="auto"/>
      </w:divBdr>
    </w:div>
    <w:div w:id="1676612293">
      <w:bodyDiv w:val="1"/>
      <w:marLeft w:val="0"/>
      <w:marRight w:val="0"/>
      <w:marTop w:val="0"/>
      <w:marBottom w:val="0"/>
      <w:divBdr>
        <w:top w:val="none" w:sz="0" w:space="0" w:color="auto"/>
        <w:left w:val="none" w:sz="0" w:space="0" w:color="auto"/>
        <w:bottom w:val="none" w:sz="0" w:space="0" w:color="auto"/>
        <w:right w:val="none" w:sz="0" w:space="0" w:color="auto"/>
      </w:divBdr>
    </w:div>
    <w:div w:id="1679696520">
      <w:bodyDiv w:val="1"/>
      <w:marLeft w:val="0"/>
      <w:marRight w:val="0"/>
      <w:marTop w:val="0"/>
      <w:marBottom w:val="0"/>
      <w:divBdr>
        <w:top w:val="none" w:sz="0" w:space="0" w:color="auto"/>
        <w:left w:val="none" w:sz="0" w:space="0" w:color="auto"/>
        <w:bottom w:val="none" w:sz="0" w:space="0" w:color="auto"/>
        <w:right w:val="none" w:sz="0" w:space="0" w:color="auto"/>
      </w:divBdr>
    </w:div>
    <w:div w:id="1771314946">
      <w:bodyDiv w:val="1"/>
      <w:marLeft w:val="0"/>
      <w:marRight w:val="0"/>
      <w:marTop w:val="0"/>
      <w:marBottom w:val="0"/>
      <w:divBdr>
        <w:top w:val="none" w:sz="0" w:space="0" w:color="auto"/>
        <w:left w:val="none" w:sz="0" w:space="0" w:color="auto"/>
        <w:bottom w:val="none" w:sz="0" w:space="0" w:color="auto"/>
        <w:right w:val="none" w:sz="0" w:space="0" w:color="auto"/>
      </w:divBdr>
    </w:div>
    <w:div w:id="1795713462">
      <w:bodyDiv w:val="1"/>
      <w:marLeft w:val="0"/>
      <w:marRight w:val="0"/>
      <w:marTop w:val="0"/>
      <w:marBottom w:val="0"/>
      <w:divBdr>
        <w:top w:val="none" w:sz="0" w:space="0" w:color="auto"/>
        <w:left w:val="none" w:sz="0" w:space="0" w:color="auto"/>
        <w:bottom w:val="none" w:sz="0" w:space="0" w:color="auto"/>
        <w:right w:val="none" w:sz="0" w:space="0" w:color="auto"/>
      </w:divBdr>
    </w:div>
    <w:div w:id="1801923306">
      <w:bodyDiv w:val="1"/>
      <w:marLeft w:val="0"/>
      <w:marRight w:val="0"/>
      <w:marTop w:val="0"/>
      <w:marBottom w:val="0"/>
      <w:divBdr>
        <w:top w:val="none" w:sz="0" w:space="0" w:color="auto"/>
        <w:left w:val="none" w:sz="0" w:space="0" w:color="auto"/>
        <w:bottom w:val="none" w:sz="0" w:space="0" w:color="auto"/>
        <w:right w:val="none" w:sz="0" w:space="0" w:color="auto"/>
      </w:divBdr>
    </w:div>
    <w:div w:id="1946771487">
      <w:bodyDiv w:val="1"/>
      <w:marLeft w:val="0"/>
      <w:marRight w:val="0"/>
      <w:marTop w:val="0"/>
      <w:marBottom w:val="0"/>
      <w:divBdr>
        <w:top w:val="none" w:sz="0" w:space="0" w:color="auto"/>
        <w:left w:val="none" w:sz="0" w:space="0" w:color="auto"/>
        <w:bottom w:val="none" w:sz="0" w:space="0" w:color="auto"/>
        <w:right w:val="none" w:sz="0" w:space="0" w:color="auto"/>
      </w:divBdr>
    </w:div>
    <w:div w:id="1980264206">
      <w:bodyDiv w:val="1"/>
      <w:marLeft w:val="0"/>
      <w:marRight w:val="0"/>
      <w:marTop w:val="0"/>
      <w:marBottom w:val="0"/>
      <w:divBdr>
        <w:top w:val="none" w:sz="0" w:space="0" w:color="auto"/>
        <w:left w:val="none" w:sz="0" w:space="0" w:color="auto"/>
        <w:bottom w:val="none" w:sz="0" w:space="0" w:color="auto"/>
        <w:right w:val="none" w:sz="0" w:space="0" w:color="auto"/>
      </w:divBdr>
    </w:div>
    <w:div w:id="2059090310">
      <w:bodyDiv w:val="1"/>
      <w:marLeft w:val="0"/>
      <w:marRight w:val="0"/>
      <w:marTop w:val="0"/>
      <w:marBottom w:val="0"/>
      <w:divBdr>
        <w:top w:val="none" w:sz="0" w:space="0" w:color="auto"/>
        <w:left w:val="none" w:sz="0" w:space="0" w:color="auto"/>
        <w:bottom w:val="none" w:sz="0" w:space="0" w:color="auto"/>
        <w:right w:val="none" w:sz="0" w:space="0" w:color="auto"/>
      </w:divBdr>
    </w:div>
    <w:div w:id="2131393799">
      <w:bodyDiv w:val="1"/>
      <w:marLeft w:val="0"/>
      <w:marRight w:val="0"/>
      <w:marTop w:val="0"/>
      <w:marBottom w:val="0"/>
      <w:divBdr>
        <w:top w:val="none" w:sz="0" w:space="0" w:color="auto"/>
        <w:left w:val="none" w:sz="0" w:space="0" w:color="auto"/>
        <w:bottom w:val="none" w:sz="0" w:space="0" w:color="auto"/>
        <w:right w:val="none" w:sz="0" w:space="0" w:color="auto"/>
      </w:divBdr>
    </w:div>
    <w:div w:id="21340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r.gospmr.org/zakupki-v-pmr/dokumentv-i-informaciya/norm.html" TargetMode="Externa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dnestrenergo@dnestrenergo.m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spmr.org/index.php/zakupki" TargetMode="External"/><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5F8B4-B42B-49D1-8F6E-9E2BA8CA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8927</Words>
  <Characters>50884</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Дамаскина Зоряна</dc:creator>
  <cp:keywords/>
  <dc:description/>
  <cp:lastModifiedBy>Вадим Кульпин</cp:lastModifiedBy>
  <cp:revision>10</cp:revision>
  <cp:lastPrinted>2026-09-28T05:08:00Z</cp:lastPrinted>
  <dcterms:created xsi:type="dcterms:W3CDTF">2026-09-14T06:11:00Z</dcterms:created>
  <dcterms:modified xsi:type="dcterms:W3CDTF">2026-09-28T05:35:00Z</dcterms:modified>
</cp:coreProperties>
</file>